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ind w:left="120" w:hanging="0"/>
        <w:jc w:val="center"/>
        <w:rPr>
          <w:rFonts w:eastAsia="Calibri" w:cs="" w:cstheme="minorBidi" w:eastAsiaTheme="minorHAnsi"/>
          <w:b/>
          <w:color w:val="000000"/>
          <w:sz w:val="28"/>
          <w:szCs w:val="22"/>
          <w:lang w:eastAsia="en-US"/>
        </w:rPr>
      </w:pPr>
      <w:r>
        <w:rPr>
          <w:color w:val="000000" w:themeColor="text1" w:themeShade="80"/>
          <w:sz w:val="28"/>
          <w:szCs w:val="28"/>
        </w:rPr>
      </w:r>
    </w:p>
    <w:p>
      <w:pPr>
        <w:pStyle w:val="Normal"/>
        <w:jc w:val="right"/>
        <w:rPr>
          <w:color w:val="000000" w:themeColor="text1" w:themeShade="80"/>
          <w:sz w:val="28"/>
          <w:szCs w:val="28"/>
        </w:rPr>
      </w:pPr>
      <w:r>
        <w:rPr>
          <w:color w:val="000000" w:themeColor="text1" w:themeShade="80"/>
          <w:sz w:val="28"/>
          <w:szCs w:val="28"/>
        </w:rPr>
      </w:r>
    </w:p>
    <w:p>
      <w:pPr>
        <w:pStyle w:val="Normal"/>
        <w:jc w:val="right"/>
        <w:rPr>
          <w:color w:val="000000" w:themeColor="text1" w:themeShade="80"/>
          <w:sz w:val="28"/>
          <w:szCs w:val="28"/>
        </w:rPr>
      </w:pPr>
      <w:r>
        <w:rPr>
          <w:color w:val="000000" w:themeColor="text1" w:themeShade="80"/>
          <w:sz w:val="28"/>
          <w:szCs w:val="28"/>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0425" cy="816483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164830"/>
                    </a:xfrm>
                    <a:prstGeom prst="rect">
                      <a:avLst/>
                    </a:prstGeom>
                  </pic:spPr>
                </pic:pic>
              </a:graphicData>
            </a:graphic>
          </wp:anchor>
        </w:drawing>
      </w:r>
    </w:p>
    <w:p>
      <w:pPr>
        <w:pStyle w:val="Normal"/>
        <w:jc w:val="right"/>
        <w:rPr>
          <w:color w:val="000000" w:themeColor="text1" w:themeShade="80"/>
          <w:sz w:val="28"/>
          <w:szCs w:val="28"/>
        </w:rPr>
      </w:pPr>
      <w:r>
        <w:rPr>
          <w:color w:val="000000" w:themeColor="text1" w:themeShade="80"/>
          <w:sz w:val="28"/>
          <w:szCs w:val="28"/>
        </w:rPr>
      </w:r>
    </w:p>
    <w:p>
      <w:pPr>
        <w:pStyle w:val="Normal"/>
        <w:jc w:val="right"/>
        <w:rPr>
          <w:color w:val="000000" w:themeColor="text1" w:themeShade="80"/>
          <w:sz w:val="28"/>
          <w:szCs w:val="28"/>
        </w:rPr>
      </w:pPr>
      <w:r>
        <w:rPr>
          <w:color w:val="000000" w:themeColor="text1" w:themeShade="80"/>
          <w:sz w:val="28"/>
          <w:szCs w:val="28"/>
        </w:rPr>
      </w:r>
    </w:p>
    <w:p>
      <w:pPr>
        <w:pStyle w:val="Normal"/>
        <w:jc w:val="right"/>
        <w:rPr>
          <w:color w:val="000000" w:themeColor="text1" w:themeShade="80"/>
          <w:sz w:val="28"/>
          <w:szCs w:val="28"/>
        </w:rPr>
      </w:pPr>
      <w:r>
        <w:rPr>
          <w:color w:val="000000" w:themeColor="text1" w:themeShade="80"/>
          <w:sz w:val="28"/>
          <w:szCs w:val="28"/>
        </w:rPr>
      </w:r>
    </w:p>
    <w:p>
      <w:pPr>
        <w:pStyle w:val="Normal"/>
        <w:jc w:val="right"/>
        <w:rPr>
          <w:color w:val="000000" w:themeColor="text1" w:themeShade="80"/>
          <w:sz w:val="28"/>
          <w:szCs w:val="28"/>
        </w:rPr>
      </w:pPr>
      <w:r>
        <w:rPr>
          <w:color w:val="000000" w:themeColor="text1" w:themeShade="80"/>
          <w:sz w:val="28"/>
          <w:szCs w:val="28"/>
        </w:rPr>
      </w:r>
    </w:p>
    <w:p>
      <w:pPr>
        <w:pStyle w:val="Normal"/>
        <w:jc w:val="right"/>
        <w:rPr>
          <w:color w:val="000000" w:themeColor="text1" w:themeShade="80"/>
          <w:sz w:val="28"/>
          <w:szCs w:val="28"/>
        </w:rPr>
      </w:pPr>
      <w:r>
        <w:rPr>
          <w:color w:val="000000" w:themeColor="text1" w:themeShade="80"/>
          <w:sz w:val="28"/>
          <w:szCs w:val="28"/>
        </w:rPr>
      </w:r>
    </w:p>
    <w:p>
      <w:pPr>
        <w:pStyle w:val="Normal"/>
        <w:rPr>
          <w:color w:val="000000" w:themeColor="text1" w:themeShade="80"/>
          <w:sz w:val="28"/>
          <w:szCs w:val="28"/>
        </w:rPr>
      </w:pPr>
      <w:r>
        <w:rPr>
          <w:color w:val="000000" w:themeColor="text1" w:themeShade="80"/>
          <w:sz w:val="28"/>
          <w:szCs w:val="28"/>
        </w:rPr>
      </w:r>
    </w:p>
    <w:p>
      <w:pPr>
        <w:pStyle w:val="Normal"/>
        <w:rPr>
          <w:color w:val="000000" w:themeColor="text1" w:themeShade="80"/>
          <w:sz w:val="28"/>
          <w:szCs w:val="28"/>
        </w:rPr>
      </w:pPr>
      <w:r>
        <w:rPr>
          <w:color w:val="000000" w:themeColor="text1" w:themeShade="80"/>
          <w:sz w:val="28"/>
          <w:szCs w:val="28"/>
        </w:rPr>
      </w:r>
    </w:p>
    <w:p>
      <w:pPr>
        <w:pStyle w:val="Normal"/>
        <w:jc w:val="both"/>
        <w:rPr>
          <w:color w:val="000000" w:themeColor="text1" w:themeShade="80"/>
          <w:sz w:val="28"/>
          <w:szCs w:val="28"/>
        </w:rPr>
      </w:pPr>
      <w:r>
        <w:rPr>
          <w:color w:val="000000" w:themeColor="text1" w:themeShade="80"/>
          <w:sz w:val="28"/>
          <w:szCs w:val="28"/>
        </w:rPr>
        <w:t xml:space="preserve">                          </w:t>
      </w:r>
      <w:r>
        <w:rPr>
          <w:color w:val="000000" w:themeColor="text1" w:themeShade="80"/>
          <w:sz w:val="28"/>
          <w:szCs w:val="28"/>
        </w:rPr>
        <w:t>1.   ПОЯСНИТЕЛЬНАЯ ЗАПИСКА.</w:t>
      </w:r>
    </w:p>
    <w:p>
      <w:pPr>
        <w:pStyle w:val="Normal"/>
        <w:jc w:val="both"/>
        <w:rPr>
          <w:color w:val="000000" w:themeColor="text1" w:themeShade="80"/>
          <w:sz w:val="28"/>
          <w:szCs w:val="28"/>
        </w:rPr>
      </w:pPr>
      <w:r>
        <w:rPr>
          <w:color w:val="000000" w:themeColor="text1" w:themeShade="80"/>
          <w:sz w:val="28"/>
          <w:szCs w:val="28"/>
        </w:rPr>
      </w:r>
    </w:p>
    <w:p>
      <w:pPr>
        <w:pStyle w:val="Normal"/>
        <w:jc w:val="both"/>
        <w:rPr>
          <w:color w:val="000000" w:themeColor="text1" w:themeShade="80"/>
          <w:sz w:val="28"/>
          <w:szCs w:val="28"/>
        </w:rPr>
      </w:pPr>
      <w:r>
        <w:rPr>
          <w:color w:val="000000" w:themeColor="text1" w:themeShade="80"/>
          <w:sz w:val="28"/>
          <w:szCs w:val="28"/>
        </w:rPr>
        <w:t xml:space="preserve">       </w:t>
      </w:r>
      <w:r>
        <w:rPr>
          <w:color w:val="000000" w:themeColor="text1" w:themeShade="80"/>
          <w:sz w:val="28"/>
          <w:szCs w:val="28"/>
        </w:rPr>
        <w:t>Новые образовательные стандарты нашего времени предъявляют к работникам образования более высокие требования. Одной из важных педагогических задач становится повышение общекультурного уровня школьника. Формирование у учащихся художественно - эстетического вкуса и потребности  духовной культуры является одной из важных задач воспитательного процесса.</w:t>
      </w:r>
    </w:p>
    <w:p>
      <w:pPr>
        <w:pStyle w:val="Normal"/>
        <w:jc w:val="both"/>
        <w:rPr>
          <w:color w:val="000000" w:themeColor="text1" w:themeShade="80"/>
          <w:sz w:val="28"/>
          <w:szCs w:val="28"/>
        </w:rPr>
      </w:pPr>
      <w:r>
        <w:rPr>
          <w:color w:val="000000" w:themeColor="text1" w:themeShade="80"/>
          <w:sz w:val="28"/>
          <w:szCs w:val="28"/>
        </w:rPr>
        <w:t xml:space="preserve">        </w:t>
      </w:r>
      <w:r>
        <w:rPr>
          <w:color w:val="000000" w:themeColor="text1" w:themeShade="80"/>
          <w:sz w:val="28"/>
          <w:szCs w:val="28"/>
        </w:rPr>
        <w:t>Воспитание средствами театра предполагает развитие полноценного восприятия искусства, понимание языка искусства и его специфики. Развитие чувственного восприятия , фантазии, эмоций, мысли в процессе воздействия искусства на человека происходит благодаря целостному переживанию и осмыслению в искусстве явлений жизни. Через это целостное переживание искусство формирует личность в целом, охватывая весь духовный мир человека.</w:t>
      </w:r>
    </w:p>
    <w:p>
      <w:pPr>
        <w:pStyle w:val="Normal"/>
        <w:jc w:val="both"/>
        <w:rPr>
          <w:color w:val="000000" w:themeColor="text1" w:themeShade="80"/>
          <w:sz w:val="28"/>
          <w:szCs w:val="28"/>
        </w:rPr>
      </w:pPr>
      <w:r>
        <w:rPr>
          <w:b/>
          <w:color w:val="000000" w:themeColor="text1" w:themeShade="80"/>
          <w:sz w:val="28"/>
          <w:szCs w:val="28"/>
        </w:rPr>
        <w:t xml:space="preserve">Цель </w:t>
      </w:r>
      <w:r>
        <w:rPr>
          <w:color w:val="000000" w:themeColor="text1" w:themeShade="80"/>
          <w:sz w:val="28"/>
          <w:szCs w:val="28"/>
        </w:rPr>
        <w:t>программы воспитывать гармоничную разностороннюю личность, развивая творческие способности учащихся.</w:t>
      </w:r>
    </w:p>
    <w:p>
      <w:pPr>
        <w:pStyle w:val="Normal"/>
        <w:jc w:val="both"/>
        <w:rPr>
          <w:color w:val="000000" w:themeColor="text1" w:themeShade="80"/>
          <w:sz w:val="28"/>
          <w:szCs w:val="28"/>
        </w:rPr>
      </w:pPr>
      <w:r>
        <w:rPr>
          <w:color w:val="000000" w:themeColor="text1" w:themeShade="80"/>
          <w:sz w:val="28"/>
          <w:szCs w:val="28"/>
        </w:rPr>
      </w:r>
    </w:p>
    <w:p>
      <w:pPr>
        <w:pStyle w:val="Normal"/>
        <w:jc w:val="both"/>
        <w:rPr>
          <w:b/>
          <w:color w:val="000000" w:themeColor="text1" w:themeShade="80"/>
          <w:sz w:val="28"/>
          <w:szCs w:val="28"/>
        </w:rPr>
      </w:pPr>
      <w:r>
        <w:rPr>
          <w:b/>
          <w:color w:val="000000" w:themeColor="text1" w:themeShade="80"/>
          <w:sz w:val="28"/>
          <w:szCs w:val="28"/>
        </w:rPr>
        <w:t>Основные задачи:</w:t>
      </w:r>
    </w:p>
    <w:p>
      <w:pPr>
        <w:pStyle w:val="ListParagraph"/>
        <w:numPr>
          <w:ilvl w:val="0"/>
          <w:numId w:val="9"/>
        </w:numPr>
        <w:spacing w:lineRule="auto" w:line="240" w:before="0" w:after="0"/>
        <w:ind w:left="426" w:hanging="426"/>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Выработать практические навыки выразительного чтения произведений разного жанра. </w:t>
      </w:r>
    </w:p>
    <w:p>
      <w:pPr>
        <w:pStyle w:val="ListParagraph"/>
        <w:numPr>
          <w:ilvl w:val="0"/>
          <w:numId w:val="1"/>
        </w:numPr>
        <w:spacing w:lineRule="auto" w:line="240" w:before="0" w:after="0"/>
        <w:ind w:left="426" w:hanging="426"/>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w:t>
      </w:r>
      <w:r>
        <w:rPr>
          <w:rFonts w:ascii="Times New Roman" w:hAnsi="Times New Roman"/>
          <w:color w:val="000000" w:themeColor="text1" w:themeShade="80"/>
          <w:sz w:val="28"/>
          <w:szCs w:val="28"/>
        </w:rPr>
        <w:t xml:space="preserve">Помочь учащимся преодолеть психологическую и речевую «зажатость». </w:t>
      </w:r>
    </w:p>
    <w:p>
      <w:pPr>
        <w:pStyle w:val="ListParagraph"/>
        <w:numPr>
          <w:ilvl w:val="0"/>
          <w:numId w:val="1"/>
        </w:numPr>
        <w:shd w:val="clear" w:color="auto" w:fill="FFFFFF"/>
        <w:spacing w:lineRule="auto" w:line="240" w:before="0" w:after="0"/>
        <w:ind w:left="426" w:hanging="426"/>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w:t>
      </w:r>
      <w:r>
        <w:rPr>
          <w:rFonts w:ascii="Times New Roman" w:hAnsi="Times New Roman"/>
          <w:color w:val="000000" w:themeColor="text1" w:themeShade="80"/>
          <w:sz w:val="28"/>
          <w:szCs w:val="28"/>
        </w:rPr>
        <w:t xml:space="preserve">Формировать нравственно – эстетическую отзывчивость на прекрасное и безобразное в жизни и в искусстве. </w:t>
      </w:r>
    </w:p>
    <w:p>
      <w:pPr>
        <w:pStyle w:val="ListParagraph"/>
        <w:numPr>
          <w:ilvl w:val="0"/>
          <w:numId w:val="1"/>
        </w:numPr>
        <w:shd w:val="clear" w:color="auto" w:fill="FFFFFF"/>
        <w:spacing w:lineRule="auto" w:line="240" w:before="0" w:after="0"/>
        <w:ind w:left="426" w:hanging="426"/>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 </w:t>
      </w:r>
      <w:r>
        <w:rPr>
          <w:rFonts w:ascii="Times New Roman" w:hAnsi="Times New Roman"/>
          <w:color w:val="000000" w:themeColor="text1" w:themeShade="80"/>
          <w:sz w:val="28"/>
          <w:szCs w:val="28"/>
        </w:rPr>
        <w:t>Развивать фантазию, воображение, зрительное и слуховое внимание, память, наблюдательность средствами театрального искусства.</w:t>
      </w:r>
    </w:p>
    <w:p>
      <w:pPr>
        <w:pStyle w:val="ListParagraph"/>
        <w:numPr>
          <w:ilvl w:val="0"/>
          <w:numId w:val="1"/>
        </w:numPr>
        <w:shd w:val="clear" w:color="auto" w:fill="FFFFFF"/>
        <w:tabs>
          <w:tab w:val="clear" w:pos="708"/>
          <w:tab w:val="left" w:pos="426" w:leader="none"/>
          <w:tab w:val="left" w:pos="709" w:leader="none"/>
          <w:tab w:val="left" w:pos="851" w:leader="none"/>
        </w:tabs>
        <w:spacing w:lineRule="auto" w:line="240" w:before="0" w:after="0"/>
        <w:ind w:left="425" w:hanging="425"/>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 </w:t>
      </w:r>
      <w:r>
        <w:rPr>
          <w:rFonts w:ascii="Times New Roman" w:hAnsi="Times New Roman"/>
          <w:color w:val="000000" w:themeColor="text1" w:themeShade="80"/>
          <w:sz w:val="28"/>
          <w:szCs w:val="28"/>
        </w:rPr>
        <w:t>Развитие умения действовать словом, вызывать отклик зрителя, влиять на их эмоциональное состояние, научиться пользоваться словами выражающие основные чувства;</w:t>
      </w:r>
    </w:p>
    <w:p>
      <w:pPr>
        <w:pStyle w:val="Normal"/>
        <w:shd w:val="clear" w:color="auto" w:fill="FFFFFF"/>
        <w:tabs>
          <w:tab w:val="clear" w:pos="708"/>
          <w:tab w:val="left" w:pos="426" w:leader="none"/>
          <w:tab w:val="left" w:pos="709" w:leader="none"/>
          <w:tab w:val="left" w:pos="851" w:leader="none"/>
        </w:tabs>
        <w:ind w:left="425" w:hanging="425"/>
        <w:jc w:val="both"/>
        <w:rPr>
          <w:color w:val="000000" w:themeColor="text1" w:themeShade="80"/>
          <w:sz w:val="28"/>
          <w:szCs w:val="28"/>
        </w:rPr>
      </w:pPr>
      <w:r>
        <w:rPr>
          <w:color w:val="000000" w:themeColor="text1" w:themeShade="80"/>
          <w:sz w:val="28"/>
          <w:szCs w:val="28"/>
        </w:rPr>
        <w:t>6.   Раскрывать творческие возможности детей, дать возможность реализации этих возможностей.</w:t>
      </w:r>
    </w:p>
    <w:p>
      <w:pPr>
        <w:pStyle w:val="Normal"/>
        <w:shd w:val="clear" w:color="auto" w:fill="FFFFFF"/>
        <w:tabs>
          <w:tab w:val="clear" w:pos="708"/>
          <w:tab w:val="left" w:pos="426" w:leader="none"/>
          <w:tab w:val="left" w:pos="709" w:leader="none"/>
          <w:tab w:val="left" w:pos="851" w:leader="none"/>
        </w:tabs>
        <w:ind w:left="426" w:hanging="426"/>
        <w:jc w:val="both"/>
        <w:rPr>
          <w:color w:val="000000" w:themeColor="text1" w:themeShade="80"/>
          <w:sz w:val="28"/>
          <w:szCs w:val="28"/>
        </w:rPr>
      </w:pPr>
      <w:r>
        <w:rPr>
          <w:color w:val="000000" w:themeColor="text1" w:themeShade="80"/>
          <w:sz w:val="28"/>
          <w:szCs w:val="28"/>
        </w:rPr>
        <w:t>7.  Воспитывать в детях добро, любовь к ближним, внимание к людям, родной земле, неравнодушное отношение к окружающему миру.</w:t>
      </w:r>
    </w:p>
    <w:p>
      <w:pPr>
        <w:pStyle w:val="ListParagraph"/>
        <w:numPr>
          <w:ilvl w:val="0"/>
          <w:numId w:val="10"/>
        </w:numPr>
        <w:tabs>
          <w:tab w:val="clear" w:pos="708"/>
          <w:tab w:val="left" w:pos="142" w:leader="none"/>
        </w:tabs>
        <w:spacing w:lineRule="auto" w:line="240" w:before="0" w:after="0"/>
        <w:ind w:left="426" w:hanging="426"/>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Развивать умение согласовывать свои действия с другими детьми; воспитывать доброжелательность и контактность в отношениях со сверстниками;</w:t>
      </w:r>
    </w:p>
    <w:p>
      <w:pPr>
        <w:pStyle w:val="ListParagraph"/>
        <w:numPr>
          <w:ilvl w:val="0"/>
          <w:numId w:val="2"/>
        </w:numPr>
        <w:tabs>
          <w:tab w:val="clear" w:pos="708"/>
          <w:tab w:val="left" w:pos="142" w:leader="none"/>
        </w:tabs>
        <w:spacing w:lineRule="auto" w:line="240" w:before="0" w:after="0"/>
        <w:ind w:left="426" w:hanging="426"/>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Развивать чувство ритма и координацию движения;</w:t>
      </w:r>
    </w:p>
    <w:p>
      <w:pPr>
        <w:pStyle w:val="ListParagraph"/>
        <w:numPr>
          <w:ilvl w:val="0"/>
          <w:numId w:val="2"/>
        </w:numPr>
        <w:tabs>
          <w:tab w:val="clear" w:pos="708"/>
          <w:tab w:val="left" w:pos="142" w:leader="none"/>
        </w:tabs>
        <w:spacing w:lineRule="auto" w:line="240" w:before="0" w:after="0"/>
        <w:ind w:left="426" w:hanging="426"/>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 </w:t>
      </w:r>
      <w:r>
        <w:rPr>
          <w:rFonts w:ascii="Times New Roman" w:hAnsi="Times New Roman"/>
          <w:color w:val="000000" w:themeColor="text1" w:themeShade="80"/>
          <w:sz w:val="28"/>
          <w:szCs w:val="28"/>
        </w:rPr>
        <w:t>Развивать речевое дыхание и артикуляцию;  Развивать дикцию на материале скороговорок и стихов;</w:t>
      </w:r>
    </w:p>
    <w:p>
      <w:pPr>
        <w:pStyle w:val="ListParagraph"/>
        <w:numPr>
          <w:ilvl w:val="0"/>
          <w:numId w:val="2"/>
        </w:numPr>
        <w:tabs>
          <w:tab w:val="clear" w:pos="708"/>
          <w:tab w:val="left" w:pos="142" w:leader="none"/>
        </w:tabs>
        <w:spacing w:lineRule="auto" w:line="240" w:before="0" w:after="0"/>
        <w:ind w:left="426" w:hanging="426"/>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 </w:t>
      </w:r>
      <w:r>
        <w:rPr>
          <w:rFonts w:ascii="Times New Roman" w:hAnsi="Times New Roman"/>
          <w:color w:val="000000" w:themeColor="text1" w:themeShade="80"/>
          <w:sz w:val="28"/>
          <w:szCs w:val="28"/>
        </w:rPr>
        <w:t>Знакомить детей с театральной терминологией;  с видами театрального искусства;  с устройством зрительного зала и сцены;  Воспитывать культуру поведения в театре.</w:t>
      </w:r>
    </w:p>
    <w:p>
      <w:pPr>
        <w:pStyle w:val="Normal"/>
        <w:shd w:val="clear" w:color="auto" w:fill="FFFFFF"/>
        <w:jc w:val="both"/>
        <w:rPr>
          <w:b/>
          <w:color w:val="000000" w:themeColor="text1" w:themeShade="80"/>
          <w:sz w:val="28"/>
          <w:szCs w:val="28"/>
        </w:rPr>
      </w:pPr>
      <w:r>
        <w:rPr>
          <w:b/>
          <w:color w:val="000000" w:themeColor="text1" w:themeShade="80"/>
          <w:sz w:val="28"/>
          <w:szCs w:val="28"/>
        </w:rPr>
      </w:r>
    </w:p>
    <w:p>
      <w:pPr>
        <w:pStyle w:val="Normal"/>
        <w:shd w:val="clear" w:color="auto" w:fill="FFFFFF"/>
        <w:jc w:val="both"/>
        <w:rPr>
          <w:b/>
          <w:color w:val="000000" w:themeColor="text1" w:themeShade="80"/>
          <w:sz w:val="28"/>
          <w:szCs w:val="28"/>
        </w:rPr>
      </w:pPr>
      <w:r>
        <w:rPr>
          <w:b/>
          <w:color w:val="000000" w:themeColor="text1" w:themeShade="80"/>
          <w:sz w:val="28"/>
          <w:szCs w:val="28"/>
        </w:rPr>
      </w:r>
    </w:p>
    <w:p>
      <w:pPr>
        <w:pStyle w:val="Normal"/>
        <w:shd w:val="clear" w:color="auto" w:fill="FFFFFF"/>
        <w:jc w:val="both"/>
        <w:rPr>
          <w:b/>
          <w:color w:val="000000" w:themeColor="text1" w:themeShade="80"/>
          <w:sz w:val="28"/>
          <w:szCs w:val="28"/>
        </w:rPr>
      </w:pPr>
      <w:r>
        <w:rPr>
          <w:b/>
          <w:color w:val="000000" w:themeColor="text1" w:themeShade="80"/>
          <w:sz w:val="28"/>
          <w:szCs w:val="28"/>
        </w:rPr>
      </w:r>
    </w:p>
    <w:p>
      <w:pPr>
        <w:pStyle w:val="Normal"/>
        <w:jc w:val="both"/>
        <w:rPr>
          <w:b/>
          <w:color w:val="000000" w:themeColor="text1" w:themeShade="80"/>
          <w:sz w:val="28"/>
          <w:szCs w:val="28"/>
        </w:rPr>
      </w:pPr>
      <w:r>
        <w:rPr>
          <w:b/>
          <w:color w:val="000000" w:themeColor="text1" w:themeShade="80"/>
          <w:sz w:val="28"/>
          <w:szCs w:val="28"/>
        </w:rPr>
        <w:t xml:space="preserve">    </w:t>
      </w:r>
      <w:r>
        <w:rPr>
          <w:b/>
          <w:color w:val="000000" w:themeColor="text1" w:themeShade="80"/>
          <w:sz w:val="28"/>
          <w:szCs w:val="28"/>
        </w:rPr>
        <w:t>Пути, средства, методы достижения цели:</w:t>
      </w:r>
    </w:p>
    <w:p>
      <w:pPr>
        <w:pStyle w:val="Normal"/>
        <w:jc w:val="both"/>
        <w:rPr>
          <w:color w:val="000000" w:themeColor="text1" w:themeShade="80"/>
          <w:sz w:val="28"/>
          <w:szCs w:val="28"/>
        </w:rPr>
      </w:pPr>
      <w:r>
        <w:rPr>
          <w:color w:val="000000" w:themeColor="text1" w:themeShade="80"/>
          <w:sz w:val="28"/>
          <w:szCs w:val="28"/>
        </w:rPr>
        <w:t>Достижение цели предполагается через такие виды деятельности, как:</w:t>
      </w:r>
    </w:p>
    <w:p>
      <w:pPr>
        <w:pStyle w:val="ListParagraph"/>
        <w:numPr>
          <w:ilvl w:val="0"/>
          <w:numId w:val="6"/>
        </w:numPr>
        <w:spacing w:lineRule="auto" w:line="240" w:before="0" w:after="0"/>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беседа;</w:t>
      </w:r>
    </w:p>
    <w:p>
      <w:pPr>
        <w:pStyle w:val="ListParagraph"/>
        <w:numPr>
          <w:ilvl w:val="0"/>
          <w:numId w:val="6"/>
        </w:numPr>
        <w:spacing w:lineRule="auto" w:line="240" w:before="0" w:after="0"/>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экскурсии;</w:t>
      </w:r>
    </w:p>
    <w:p>
      <w:pPr>
        <w:pStyle w:val="ListParagraph"/>
        <w:numPr>
          <w:ilvl w:val="0"/>
          <w:numId w:val="6"/>
        </w:numPr>
        <w:spacing w:lineRule="auto" w:line="240" w:before="0" w:after="0"/>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уроки сценической грамоты;</w:t>
      </w:r>
    </w:p>
    <w:p>
      <w:pPr>
        <w:pStyle w:val="ListParagraph"/>
        <w:numPr>
          <w:ilvl w:val="0"/>
          <w:numId w:val="6"/>
        </w:numPr>
        <w:spacing w:lineRule="auto" w:line="240" w:before="0" w:after="0"/>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игровые виды деятельности;</w:t>
      </w:r>
    </w:p>
    <w:p>
      <w:pPr>
        <w:pStyle w:val="ListParagraph"/>
        <w:numPr>
          <w:ilvl w:val="0"/>
          <w:numId w:val="6"/>
        </w:numPr>
        <w:spacing w:lineRule="auto" w:line="240" w:before="0" w:after="0"/>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выразительное чтение;</w:t>
      </w:r>
    </w:p>
    <w:p>
      <w:pPr>
        <w:pStyle w:val="ListParagraph"/>
        <w:numPr>
          <w:ilvl w:val="0"/>
          <w:numId w:val="6"/>
        </w:numPr>
        <w:spacing w:lineRule="auto" w:line="240" w:before="0" w:after="0"/>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создание масок, костюмов, декораций;</w:t>
      </w:r>
    </w:p>
    <w:p>
      <w:pPr>
        <w:pStyle w:val="ListParagraph"/>
        <w:numPr>
          <w:ilvl w:val="0"/>
          <w:numId w:val="6"/>
        </w:numPr>
        <w:spacing w:lineRule="auto" w:line="240" w:before="0" w:after="0"/>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участие в постановке спектакля.</w:t>
      </w:r>
    </w:p>
    <w:p>
      <w:pPr>
        <w:pStyle w:val="Normal"/>
        <w:jc w:val="both"/>
        <w:rPr>
          <w:color w:val="000000" w:themeColor="text1" w:themeShade="80"/>
          <w:sz w:val="28"/>
          <w:szCs w:val="28"/>
        </w:rPr>
      </w:pPr>
      <w:r>
        <w:rPr>
          <w:color w:val="000000" w:themeColor="text1" w:themeShade="80"/>
          <w:sz w:val="28"/>
          <w:szCs w:val="28"/>
        </w:rPr>
      </w:r>
    </w:p>
    <w:p>
      <w:pPr>
        <w:pStyle w:val="Normal"/>
        <w:shd w:val="clear" w:color="auto" w:fill="FFFFFF"/>
        <w:jc w:val="both"/>
        <w:rPr>
          <w:color w:val="000000" w:themeColor="text1" w:themeShade="80"/>
          <w:sz w:val="28"/>
          <w:szCs w:val="28"/>
        </w:rPr>
      </w:pPr>
      <w:r>
        <w:rPr>
          <w:bCs/>
          <w:color w:val="000000" w:themeColor="text1" w:themeShade="80"/>
          <w:sz w:val="28"/>
          <w:szCs w:val="28"/>
        </w:rPr>
        <w:t xml:space="preserve">          </w:t>
      </w:r>
      <w:r>
        <w:rPr>
          <w:color w:val="000000" w:themeColor="text1" w:themeShade="80"/>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pPr>
        <w:pStyle w:val="Normal"/>
        <w:shd w:val="clear" w:color="auto" w:fill="FFFFFF"/>
        <w:ind w:firstLine="284"/>
        <w:jc w:val="both"/>
        <w:rPr>
          <w:color w:val="000000" w:themeColor="text1" w:themeShade="80"/>
          <w:sz w:val="28"/>
          <w:szCs w:val="28"/>
        </w:rPr>
      </w:pPr>
      <w:r>
        <w:rPr>
          <w:color w:val="000000" w:themeColor="text1" w:themeShade="80"/>
          <w:sz w:val="28"/>
          <w:szCs w:val="28"/>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pPr>
        <w:pStyle w:val="Normal"/>
        <w:shd w:val="clear" w:color="auto" w:fill="FFFFFF"/>
        <w:ind w:firstLine="284"/>
        <w:jc w:val="both"/>
        <w:rPr>
          <w:color w:val="000000" w:themeColor="text1" w:themeShade="80"/>
          <w:sz w:val="28"/>
          <w:szCs w:val="28"/>
        </w:rPr>
      </w:pPr>
      <w:r>
        <w:rPr>
          <w:color w:val="000000" w:themeColor="text1" w:themeShade="80"/>
          <w:sz w:val="28"/>
          <w:szCs w:val="28"/>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pPr>
        <w:pStyle w:val="Normal"/>
        <w:shd w:val="clear" w:color="auto" w:fill="FFFFFF"/>
        <w:ind w:firstLine="284"/>
        <w:jc w:val="both"/>
        <w:rPr>
          <w:color w:val="000000" w:themeColor="text1" w:themeShade="80"/>
          <w:sz w:val="28"/>
          <w:szCs w:val="28"/>
        </w:rPr>
      </w:pPr>
      <w:r>
        <w:rPr>
          <w:color w:val="000000" w:themeColor="text1" w:themeShade="80"/>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pPr>
        <w:pStyle w:val="Normal"/>
        <w:shd w:val="clear" w:color="auto" w:fill="FFFFFF"/>
        <w:ind w:firstLine="284"/>
        <w:jc w:val="both"/>
        <w:rPr>
          <w:color w:val="000000" w:themeColor="text1" w:themeShade="80"/>
          <w:sz w:val="28"/>
          <w:szCs w:val="28"/>
        </w:rPr>
      </w:pPr>
      <w:r>
        <w:rPr>
          <w:color w:val="000000" w:themeColor="text1" w:themeShade="80"/>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pPr>
        <w:pStyle w:val="Normal"/>
        <w:jc w:val="both"/>
        <w:rPr>
          <w:color w:val="000000" w:themeColor="text1" w:themeShade="80"/>
          <w:sz w:val="28"/>
          <w:szCs w:val="28"/>
        </w:rPr>
      </w:pPr>
      <w:r>
        <w:rPr>
          <w:color w:val="000000" w:themeColor="text1" w:themeShade="80"/>
          <w:sz w:val="28"/>
          <w:szCs w:val="28"/>
        </w:rPr>
        <w:t xml:space="preserve">     </w:t>
      </w:r>
      <w:r>
        <w:rPr>
          <w:color w:val="000000" w:themeColor="text1" w:themeShade="80"/>
          <w:sz w:val="28"/>
          <w:szCs w:val="28"/>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pPr>
        <w:pStyle w:val="Normal"/>
        <w:ind w:firstLine="284"/>
        <w:jc w:val="both"/>
        <w:rPr>
          <w:color w:val="000000" w:themeColor="text1" w:themeShade="80"/>
          <w:sz w:val="28"/>
          <w:szCs w:val="28"/>
        </w:rPr>
      </w:pPr>
      <w:r>
        <w:rPr>
          <w:b/>
          <w:bCs/>
          <w:color w:val="000000" w:themeColor="text1" w:themeShade="80"/>
          <w:sz w:val="28"/>
          <w:szCs w:val="28"/>
        </w:rPr>
        <w:t>Формы организации детского коллектива:</w:t>
      </w:r>
    </w:p>
    <w:p>
      <w:pPr>
        <w:pStyle w:val="Normal"/>
        <w:shd w:val="clear" w:color="auto" w:fill="FFFFFF"/>
        <w:ind w:firstLine="284"/>
        <w:jc w:val="both"/>
        <w:rPr>
          <w:color w:val="000000" w:themeColor="text1" w:themeShade="80"/>
          <w:sz w:val="28"/>
          <w:szCs w:val="28"/>
        </w:rPr>
      </w:pPr>
      <w:r>
        <w:rPr>
          <w:color w:val="000000" w:themeColor="text1" w:themeShade="80"/>
          <w:sz w:val="28"/>
          <w:szCs w:val="28"/>
        </w:rPr>
        <w:t>Форма занятий - групповая и индивидуальные занятия, со всей группой одновременно и с участниками конкретного представления для отработки дикции,  мезансцены. Основными формами проведения занятий являются театральные игры, конкурсы, викторины, беседы, экскурсии в театр и музеи, спектакли и праздники.</w:t>
      </w:r>
    </w:p>
    <w:p>
      <w:pPr>
        <w:pStyle w:val="Normal"/>
        <w:shd w:val="clear" w:color="auto" w:fill="FFFFFF"/>
        <w:ind w:firstLine="284"/>
        <w:jc w:val="both"/>
        <w:rPr>
          <w:color w:val="000000" w:themeColor="text1" w:themeShade="80"/>
          <w:sz w:val="28"/>
          <w:szCs w:val="28"/>
        </w:rPr>
      </w:pPr>
      <w:r>
        <w:rPr>
          <w:color w:val="000000" w:themeColor="text1" w:themeShade="80"/>
          <w:sz w:val="28"/>
          <w:szCs w:val="28"/>
        </w:rPr>
        <w:t xml:space="preserve"> </w:t>
      </w:r>
    </w:p>
    <w:p>
      <w:pPr>
        <w:pStyle w:val="Normal"/>
        <w:rPr>
          <w:b/>
          <w:color w:val="000000" w:themeColor="text1" w:themeShade="80"/>
          <w:sz w:val="28"/>
          <w:szCs w:val="28"/>
        </w:rPr>
      </w:pPr>
      <w:r>
        <w:rPr>
          <w:color w:val="000000" w:themeColor="text1" w:themeShade="80"/>
          <w:sz w:val="28"/>
          <w:szCs w:val="28"/>
        </w:rPr>
        <w:t xml:space="preserve">                               </w:t>
      </w:r>
      <w:r>
        <w:rPr>
          <w:b/>
          <w:color w:val="000000" w:themeColor="text1" w:themeShade="80"/>
          <w:sz w:val="28"/>
          <w:szCs w:val="28"/>
        </w:rPr>
        <w:t>2. УЧЕБНО – ТЕМАТИЧЕСКИЙ ПЛАН.</w:t>
      </w:r>
    </w:p>
    <w:p>
      <w:pPr>
        <w:pStyle w:val="Normal"/>
        <w:jc w:val="center"/>
        <w:rPr>
          <w:color w:val="000000" w:themeColor="text1" w:themeShade="80"/>
          <w:sz w:val="28"/>
          <w:szCs w:val="28"/>
        </w:rPr>
      </w:pPr>
      <w:r>
        <w:rPr>
          <w:color w:val="000000" w:themeColor="text1" w:themeShade="80"/>
          <w:sz w:val="28"/>
          <w:szCs w:val="28"/>
        </w:rPr>
      </w:r>
    </w:p>
    <w:tbl>
      <w:tblPr>
        <w:tblW w:w="957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16"/>
        <w:gridCol w:w="2240"/>
        <w:gridCol w:w="1446"/>
        <w:gridCol w:w="39"/>
        <w:gridCol w:w="1096"/>
        <w:gridCol w:w="1275"/>
        <w:gridCol w:w="2661"/>
      </w:tblGrid>
      <w:tr>
        <w:trPr/>
        <w:tc>
          <w:tcPr>
            <w:tcW w:w="81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w:t>
            </w:r>
          </w:p>
        </w:tc>
        <w:tc>
          <w:tcPr>
            <w:tcW w:w="224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Наименование разделов, блоков, тем</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Всего, час</w:t>
            </w:r>
          </w:p>
        </w:tc>
        <w:tc>
          <w:tcPr>
            <w:tcW w:w="23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Количество часов</w:t>
            </w:r>
          </w:p>
        </w:tc>
        <w:tc>
          <w:tcPr>
            <w:tcW w:w="26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Характеристика деятельности обучающихся</w:t>
            </w:r>
          </w:p>
        </w:tc>
      </w:tr>
      <w:tr>
        <w:trPr/>
        <w:tc>
          <w:tcPr>
            <w:tcW w:w="81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r>
          </w:p>
        </w:tc>
        <w:tc>
          <w:tcPr>
            <w:tcW w:w="22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r>
          </w:p>
        </w:tc>
        <w:tc>
          <w:tcPr>
            <w:tcW w:w="1485"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аудиторные</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внеаудиторные</w:t>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auto" w:line="240" w:before="0" w:after="0"/>
              <w:contextualSpacing/>
              <w:jc w:val="center"/>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r>
          </w:p>
        </w:tc>
        <w:tc>
          <w:tcPr>
            <w:tcW w:w="224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Пластичность</w:t>
            </w:r>
          </w:p>
        </w:tc>
        <w:tc>
          <w:tcPr>
            <w:tcW w:w="14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5</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3</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Сюжетно – ролевые игры. Игры – упражнения, направленные на развитие пластики. Сценические этюды.</w:t>
            </w:r>
          </w:p>
        </w:tc>
      </w:tr>
      <w:tr>
        <w:trPr/>
        <w:tc>
          <w:tcPr>
            <w:tcW w:w="81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auto" w:line="240" w:before="0" w:after="0"/>
              <w:contextualSpacing/>
              <w:jc w:val="center"/>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r>
          </w:p>
        </w:tc>
        <w:tc>
          <w:tcPr>
            <w:tcW w:w="224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Речевая гимнастика</w:t>
            </w:r>
          </w:p>
        </w:tc>
        <w:tc>
          <w:tcPr>
            <w:tcW w:w="14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4</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2</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Упражнения на развитие речевого аппарата. Упражнения на дыхание, дикцию, артикуляцию.</w:t>
            </w:r>
          </w:p>
          <w:p>
            <w:pPr>
              <w:pStyle w:val="Normal"/>
              <w:widowControl w:val="false"/>
              <w:rPr>
                <w:color w:val="000000" w:themeColor="text1" w:themeShade="80"/>
                <w:sz w:val="28"/>
                <w:szCs w:val="28"/>
              </w:rPr>
            </w:pPr>
            <w:r>
              <w:rPr>
                <w:color w:val="000000" w:themeColor="text1" w:themeShade="80"/>
                <w:sz w:val="28"/>
                <w:szCs w:val="28"/>
              </w:rPr>
              <w:t>Скороговорки, чистоговорки.</w:t>
            </w:r>
          </w:p>
        </w:tc>
      </w:tr>
      <w:tr>
        <w:trPr/>
        <w:tc>
          <w:tcPr>
            <w:tcW w:w="81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auto" w:line="240" w:before="0" w:after="0"/>
              <w:contextualSpacing/>
              <w:jc w:val="center"/>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r>
          </w:p>
        </w:tc>
        <w:tc>
          <w:tcPr>
            <w:tcW w:w="224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Развитие речи</w:t>
            </w:r>
          </w:p>
        </w:tc>
        <w:tc>
          <w:tcPr>
            <w:tcW w:w="14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3</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Выразительное чтение. Голосо – речевой тренинг. Игры со словом.</w:t>
            </w:r>
          </w:p>
        </w:tc>
      </w:tr>
      <w:tr>
        <w:trPr/>
        <w:tc>
          <w:tcPr>
            <w:tcW w:w="81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auto" w:line="240" w:before="0" w:after="0"/>
              <w:contextualSpacing/>
              <w:jc w:val="center"/>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r>
          </w:p>
        </w:tc>
        <w:tc>
          <w:tcPr>
            <w:tcW w:w="224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Фольклор</w:t>
            </w:r>
          </w:p>
        </w:tc>
        <w:tc>
          <w:tcPr>
            <w:tcW w:w="14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3</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2</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Народные игры. Знакомство с обрядами и праздниками русского народа.</w:t>
            </w:r>
          </w:p>
          <w:p>
            <w:pPr>
              <w:pStyle w:val="Normal"/>
              <w:widowControl w:val="false"/>
              <w:rPr>
                <w:color w:val="000000" w:themeColor="text1" w:themeShade="80"/>
                <w:sz w:val="28"/>
                <w:szCs w:val="28"/>
              </w:rPr>
            </w:pPr>
            <w:r>
              <w:rPr>
                <w:color w:val="000000" w:themeColor="text1" w:themeShade="80"/>
                <w:sz w:val="28"/>
                <w:szCs w:val="28"/>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auto" w:line="240" w:before="0" w:after="0"/>
              <w:contextualSpacing/>
              <w:jc w:val="center"/>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r>
          </w:p>
        </w:tc>
        <w:tc>
          <w:tcPr>
            <w:tcW w:w="224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Театр</w:t>
            </w:r>
          </w:p>
        </w:tc>
        <w:tc>
          <w:tcPr>
            <w:tcW w:w="14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2</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Экскурсии. Лекции - беседы.</w:t>
            </w:r>
          </w:p>
          <w:p>
            <w:pPr>
              <w:pStyle w:val="Normal"/>
              <w:widowControl w:val="false"/>
              <w:rPr>
                <w:color w:val="000000" w:themeColor="text1" w:themeShade="80"/>
                <w:sz w:val="28"/>
                <w:szCs w:val="28"/>
                <w:lang w:val="uk-UA"/>
              </w:rPr>
            </w:pPr>
            <w:r>
              <w:rPr>
                <w:color w:val="000000" w:themeColor="text1" w:themeShade="80"/>
                <w:sz w:val="28"/>
                <w:szCs w:val="28"/>
                <w:lang w:val="uk-UA"/>
              </w:rPr>
              <w:t>Просмотр видео и фотоматериалов.</w:t>
            </w:r>
          </w:p>
          <w:p>
            <w:pPr>
              <w:pStyle w:val="Normal"/>
              <w:widowControl w:val="false"/>
              <w:rPr>
                <w:color w:val="000000" w:themeColor="text1" w:themeShade="80"/>
                <w:sz w:val="28"/>
                <w:szCs w:val="28"/>
              </w:rPr>
            </w:pPr>
            <w:r>
              <w:rPr>
                <w:color w:val="000000" w:themeColor="text1" w:themeShade="80"/>
                <w:sz w:val="28"/>
                <w:szCs w:val="28"/>
                <w:lang w:val="uk-UA"/>
              </w:rPr>
              <w:t>Посещение спектакля</w:t>
            </w:r>
          </w:p>
        </w:tc>
      </w:tr>
      <w:tr>
        <w:trPr/>
        <w:tc>
          <w:tcPr>
            <w:tcW w:w="81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auto" w:line="240" w:before="0" w:after="0"/>
              <w:contextualSpacing/>
              <w:jc w:val="center"/>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r>
          </w:p>
        </w:tc>
        <w:tc>
          <w:tcPr>
            <w:tcW w:w="224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Творчество</w:t>
            </w:r>
          </w:p>
        </w:tc>
        <w:tc>
          <w:tcPr>
            <w:tcW w:w="14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5</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5</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lang w:val="uk-UA"/>
              </w:rPr>
            </w:pPr>
            <w:r>
              <w:rPr>
                <w:color w:val="000000" w:themeColor="text1" w:themeShade="80"/>
                <w:sz w:val="28"/>
                <w:szCs w:val="28"/>
                <w:lang w:val="uk-UA"/>
              </w:rPr>
              <w:t>Импровизация. Сценические этюды. Сочинение стихов, сказок.</w:t>
            </w:r>
          </w:p>
          <w:p>
            <w:pPr>
              <w:pStyle w:val="Normal"/>
              <w:widowControl w:val="false"/>
              <w:rPr>
                <w:color w:val="000000" w:themeColor="text1" w:themeShade="80"/>
                <w:sz w:val="28"/>
                <w:szCs w:val="28"/>
                <w:lang w:val="uk-UA"/>
              </w:rPr>
            </w:pPr>
            <w:r>
              <w:rPr>
                <w:color w:val="000000" w:themeColor="text1" w:themeShade="80"/>
                <w:sz w:val="28"/>
                <w:szCs w:val="28"/>
                <w:lang w:val="uk-UA"/>
              </w:rPr>
            </w:r>
          </w:p>
        </w:tc>
      </w:tr>
      <w:tr>
        <w:trPr/>
        <w:tc>
          <w:tcPr>
            <w:tcW w:w="816"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auto" w:line="240" w:before="0" w:after="0"/>
              <w:contextualSpacing/>
              <w:jc w:val="center"/>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r>
          </w:p>
        </w:tc>
        <w:tc>
          <w:tcPr>
            <w:tcW w:w="224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Постановка спектакля</w:t>
            </w:r>
          </w:p>
        </w:tc>
        <w:tc>
          <w:tcPr>
            <w:tcW w:w="14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11</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7</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Участие в подготовке и проведении спектакля.</w:t>
            </w:r>
          </w:p>
        </w:tc>
      </w:tr>
      <w:tr>
        <w:trPr/>
        <w:tc>
          <w:tcPr>
            <w:tcW w:w="30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Итого:</w:t>
            </w:r>
          </w:p>
        </w:tc>
        <w:tc>
          <w:tcPr>
            <w:tcW w:w="14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33</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14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t>19</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themeShade="80"/>
                <w:sz w:val="28"/>
                <w:szCs w:val="28"/>
              </w:rPr>
            </w:pPr>
            <w:r>
              <w:rPr>
                <w:color w:val="000000" w:themeColor="text1" w:themeShade="80"/>
                <w:sz w:val="28"/>
                <w:szCs w:val="28"/>
              </w:rPr>
            </w:r>
          </w:p>
        </w:tc>
      </w:tr>
    </w:tbl>
    <w:p>
      <w:pPr>
        <w:pStyle w:val="Normal"/>
        <w:jc w:val="center"/>
        <w:rPr>
          <w:color w:val="000000" w:themeColor="text1" w:themeShade="80"/>
          <w:sz w:val="28"/>
          <w:szCs w:val="28"/>
        </w:rPr>
      </w:pPr>
      <w:r>
        <w:rPr>
          <w:color w:val="000000" w:themeColor="text1" w:themeShade="80"/>
          <w:sz w:val="28"/>
          <w:szCs w:val="28"/>
        </w:rPr>
      </w:r>
    </w:p>
    <w:p>
      <w:pPr>
        <w:pStyle w:val="Normal"/>
        <w:jc w:val="center"/>
        <w:rPr>
          <w:b/>
          <w:color w:val="000000" w:themeColor="text1" w:themeShade="80"/>
          <w:sz w:val="28"/>
          <w:szCs w:val="28"/>
        </w:rPr>
      </w:pPr>
      <w:r>
        <w:rPr>
          <w:b/>
          <w:color w:val="000000" w:themeColor="text1" w:themeShade="80"/>
          <w:sz w:val="28"/>
          <w:szCs w:val="28"/>
        </w:rPr>
        <w:t>3. СОДЕРЖАНИЕ ПРОГРАММЫ</w:t>
      </w:r>
    </w:p>
    <w:p>
      <w:pPr>
        <w:pStyle w:val="Normal"/>
        <w:jc w:val="center"/>
        <w:rPr>
          <w:b/>
          <w:color w:val="000000" w:themeColor="text1" w:themeShade="80"/>
          <w:sz w:val="28"/>
          <w:szCs w:val="28"/>
        </w:rPr>
      </w:pPr>
      <w:r>
        <w:rPr>
          <w:b/>
          <w:color w:val="000000" w:themeColor="text1" w:themeShade="80"/>
          <w:sz w:val="28"/>
          <w:szCs w:val="28"/>
        </w:rPr>
      </w:r>
    </w:p>
    <w:p>
      <w:pPr>
        <w:pStyle w:val="Normal"/>
        <w:jc w:val="both"/>
        <w:rPr>
          <w:color w:val="000000" w:themeColor="text1" w:themeShade="80"/>
          <w:sz w:val="28"/>
          <w:szCs w:val="28"/>
        </w:rPr>
      </w:pPr>
      <w:r>
        <w:rPr>
          <w:color w:val="000000" w:themeColor="text1" w:themeShade="80"/>
          <w:sz w:val="28"/>
          <w:szCs w:val="28"/>
        </w:rPr>
        <w:t xml:space="preserve">     </w:t>
      </w:r>
      <w:r>
        <w:rPr>
          <w:color w:val="000000" w:themeColor="text1" w:themeShade="80"/>
          <w:sz w:val="28"/>
          <w:szCs w:val="28"/>
        </w:rPr>
        <w:t>Занятия в кружке ведутся по программе, включающей несколько разделов.</w:t>
      </w:r>
    </w:p>
    <w:p>
      <w:pPr>
        <w:pStyle w:val="Normal"/>
        <w:jc w:val="both"/>
        <w:rPr>
          <w:color w:val="000000" w:themeColor="text1" w:themeShade="80"/>
          <w:sz w:val="28"/>
          <w:szCs w:val="28"/>
        </w:rPr>
      </w:pPr>
      <w:r>
        <w:rPr>
          <w:color w:val="000000" w:themeColor="text1" w:themeShade="80"/>
          <w:sz w:val="28"/>
          <w:szCs w:val="28"/>
        </w:rPr>
        <w:t xml:space="preserve">     </w:t>
      </w:r>
      <w:r>
        <w:rPr>
          <w:color w:val="000000" w:themeColor="text1" w:themeShade="80"/>
          <w:sz w:val="28"/>
          <w:szCs w:val="28"/>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противопожарного инструктажа учащихся, инструктаж по ПДД. В конце занятия - игра «Театр – экспромт»: «Колобок».</w:t>
      </w:r>
    </w:p>
    <w:p>
      <w:pPr>
        <w:pStyle w:val="Normal"/>
        <w:rPr>
          <w:b/>
          <w:color w:val="000000" w:themeColor="text1" w:themeShade="80"/>
          <w:sz w:val="28"/>
          <w:szCs w:val="28"/>
        </w:rPr>
      </w:pPr>
      <w:r>
        <w:rPr>
          <w:b/>
          <w:color w:val="000000" w:themeColor="text1" w:themeShade="80"/>
          <w:sz w:val="28"/>
          <w:szCs w:val="28"/>
        </w:rPr>
      </w:r>
    </w:p>
    <w:p>
      <w:pPr>
        <w:pStyle w:val="Normal"/>
        <w:jc w:val="both"/>
        <w:rPr>
          <w:b/>
          <w:color w:val="000000" w:themeColor="text1" w:themeShade="80"/>
          <w:sz w:val="28"/>
          <w:szCs w:val="28"/>
        </w:rPr>
      </w:pPr>
      <w:r>
        <w:rPr>
          <w:b/>
          <w:color w:val="000000" w:themeColor="text1" w:themeShade="80"/>
          <w:sz w:val="28"/>
          <w:szCs w:val="28"/>
        </w:rPr>
        <w:t>1.1 Тема «Пластичность»</w:t>
      </w:r>
    </w:p>
    <w:p>
      <w:pPr>
        <w:pStyle w:val="Normal"/>
        <w:jc w:val="both"/>
        <w:rPr>
          <w:color w:val="000000" w:themeColor="text1" w:themeShade="80"/>
          <w:sz w:val="28"/>
          <w:szCs w:val="28"/>
        </w:rPr>
      </w:pPr>
      <w:r>
        <w:rPr>
          <w:color w:val="000000" w:themeColor="text1" w:themeShade="80"/>
          <w:sz w:val="28"/>
          <w:szCs w:val="28"/>
        </w:rPr>
        <w:t xml:space="preserve">1.2 Содержание </w:t>
      </w:r>
    </w:p>
    <w:p>
      <w:pPr>
        <w:pStyle w:val="Normal"/>
        <w:jc w:val="both"/>
        <w:rPr>
          <w:color w:val="000000" w:themeColor="text1" w:themeShade="80"/>
          <w:sz w:val="28"/>
          <w:szCs w:val="28"/>
        </w:rPr>
      </w:pPr>
      <w:r>
        <w:rPr>
          <w:color w:val="000000" w:themeColor="text1" w:themeShade="80"/>
          <w:sz w:val="28"/>
          <w:szCs w:val="28"/>
        </w:rPr>
        <w:t xml:space="preserve">     </w:t>
      </w:r>
      <w:r>
        <w:rPr>
          <w:color w:val="000000" w:themeColor="text1" w:themeShade="80"/>
          <w:sz w:val="28"/>
          <w:szCs w:val="28"/>
        </w:rPr>
        <w:t>«Пластичность»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r>
        <w:rPr>
          <w:color w:val="000000" w:themeColor="text1" w:themeShade="80"/>
        </w:rPr>
        <w:t xml:space="preserve"> </w:t>
      </w:r>
    </w:p>
    <w:p>
      <w:pPr>
        <w:pStyle w:val="Normal"/>
        <w:jc w:val="both"/>
        <w:rPr>
          <w:color w:val="000000" w:themeColor="text1" w:themeShade="80"/>
          <w:sz w:val="28"/>
          <w:szCs w:val="28"/>
        </w:rPr>
      </w:pPr>
      <w:r>
        <w:rPr>
          <w:color w:val="000000" w:themeColor="text1" w:themeShade="80"/>
          <w:sz w:val="28"/>
          <w:szCs w:val="28"/>
        </w:rPr>
        <w:t>1.3 Формы – театрализованные упражнения перед зеркалом, конкурс «Пластические загадки».</w:t>
      </w:r>
    </w:p>
    <w:p>
      <w:pPr>
        <w:pStyle w:val="Normal"/>
        <w:jc w:val="both"/>
        <w:rPr>
          <w:color w:val="000000" w:themeColor="text1" w:themeShade="80"/>
          <w:sz w:val="28"/>
          <w:szCs w:val="28"/>
        </w:rPr>
      </w:pPr>
      <w:r>
        <w:rPr>
          <w:color w:val="000000" w:themeColor="text1" w:themeShade="80"/>
          <w:sz w:val="28"/>
          <w:szCs w:val="28"/>
        </w:rPr>
        <w:t xml:space="preserve">1.4 Методическое обеспечение: </w:t>
      </w:r>
    </w:p>
    <w:p>
      <w:pPr>
        <w:pStyle w:val="Normal"/>
        <w:jc w:val="both"/>
        <w:rPr>
          <w:color w:val="000000" w:themeColor="text1" w:themeShade="80"/>
          <w:sz w:val="28"/>
          <w:szCs w:val="28"/>
        </w:rPr>
      </w:pPr>
      <w:r>
        <w:rPr>
          <w:color w:val="000000" w:themeColor="text1" w:themeShade="80"/>
          <w:sz w:val="28"/>
          <w:szCs w:val="28"/>
        </w:rPr>
        <w:t>Петрова Т.И., Сергеева Е.Л., Петрова Е.С. «Театрализованные игры в детском саду»/ дошкольное воспитание и обучение, приложение к журналу «Воспитание школьников». Выпуск 12 – Москва, «Школьная пресса», 2000.</w:t>
      </w:r>
    </w:p>
    <w:p>
      <w:pPr>
        <w:pStyle w:val="Normal"/>
        <w:jc w:val="both"/>
        <w:rPr>
          <w:color w:val="000000" w:themeColor="text1" w:themeShade="80"/>
          <w:sz w:val="28"/>
          <w:szCs w:val="28"/>
        </w:rPr>
      </w:pPr>
      <w:r>
        <w:rPr>
          <w:color w:val="000000" w:themeColor="text1" w:themeShade="80"/>
          <w:sz w:val="28"/>
          <w:szCs w:val="28"/>
        </w:rPr>
        <w:t>Крылов И.А. «Ворона и Лисица».</w:t>
      </w:r>
    </w:p>
    <w:p>
      <w:pPr>
        <w:pStyle w:val="Normal"/>
        <w:jc w:val="both"/>
        <w:rPr>
          <w:color w:val="000000" w:themeColor="text1" w:themeShade="80"/>
          <w:sz w:val="28"/>
          <w:szCs w:val="28"/>
        </w:rPr>
      </w:pPr>
      <w:r>
        <w:rPr>
          <w:color w:val="000000" w:themeColor="text1" w:themeShade="80"/>
          <w:sz w:val="28"/>
          <w:szCs w:val="28"/>
        </w:rPr>
        <w:t>Магнитофон, музыкальные записи.</w:t>
      </w:r>
    </w:p>
    <w:p>
      <w:pPr>
        <w:pStyle w:val="Normal"/>
        <w:jc w:val="both"/>
        <w:rPr>
          <w:b/>
          <w:color w:val="000000" w:themeColor="text1" w:themeShade="80"/>
          <w:sz w:val="28"/>
          <w:szCs w:val="28"/>
        </w:rPr>
      </w:pPr>
      <w:r>
        <w:rPr>
          <w:b/>
          <w:color w:val="000000" w:themeColor="text1" w:themeShade="80"/>
          <w:sz w:val="28"/>
          <w:szCs w:val="28"/>
        </w:rPr>
      </w:r>
    </w:p>
    <w:p>
      <w:pPr>
        <w:pStyle w:val="Normal"/>
        <w:jc w:val="both"/>
        <w:rPr>
          <w:b/>
          <w:color w:val="000000" w:themeColor="text1" w:themeShade="80"/>
          <w:sz w:val="28"/>
          <w:szCs w:val="28"/>
        </w:rPr>
      </w:pPr>
      <w:r>
        <w:rPr>
          <w:b/>
          <w:color w:val="000000" w:themeColor="text1" w:themeShade="80"/>
          <w:sz w:val="28"/>
          <w:szCs w:val="28"/>
        </w:rPr>
        <w:t>2.1 Тема «Речевая гимнастика»</w:t>
      </w:r>
    </w:p>
    <w:p>
      <w:pPr>
        <w:pStyle w:val="Normal"/>
        <w:jc w:val="both"/>
        <w:rPr>
          <w:color w:val="000000" w:themeColor="text1" w:themeShade="80"/>
          <w:sz w:val="28"/>
          <w:szCs w:val="28"/>
        </w:rPr>
      </w:pPr>
      <w:r>
        <w:rPr>
          <w:color w:val="000000" w:themeColor="text1" w:themeShade="80"/>
          <w:sz w:val="28"/>
          <w:szCs w:val="28"/>
        </w:rPr>
        <w:t>2.2 Содержание</w:t>
      </w:r>
    </w:p>
    <w:p>
      <w:pPr>
        <w:pStyle w:val="Normal"/>
        <w:ind w:left="-5" w:firstLine="365"/>
        <w:jc w:val="both"/>
        <w:rPr>
          <w:color w:val="000000" w:themeColor="text1" w:themeShade="80"/>
          <w:sz w:val="28"/>
          <w:szCs w:val="28"/>
        </w:rPr>
      </w:pPr>
      <w:r>
        <w:rPr>
          <w:color w:val="000000" w:themeColor="text1" w:themeShade="80"/>
          <w:sz w:val="28"/>
          <w:szCs w:val="28"/>
        </w:rPr>
        <w:t>Раздел объединяет игры и упражнения, направленные на развитие дыхания и свободы речевого аппарата, правильной артикуляции, четкой дикции, логики и орфоэпии. В отличие от бытовой речи речь учителя, лектора, актера должна отличаться дикционной частотой, четкостью, разборчивостью, а также строгим соблюдением орфоэпических норм, правил литературного произношения и ударения.</w:t>
      </w:r>
    </w:p>
    <w:p>
      <w:pPr>
        <w:pStyle w:val="Normal"/>
        <w:ind w:left="-5" w:firstLine="365"/>
        <w:jc w:val="both"/>
        <w:rPr>
          <w:color w:val="000000" w:themeColor="text1" w:themeShade="80"/>
          <w:sz w:val="28"/>
          <w:szCs w:val="28"/>
        </w:rPr>
      </w:pPr>
      <w:r>
        <w:rPr>
          <w:color w:val="000000" w:themeColor="text1" w:themeShade="80"/>
          <w:sz w:val="28"/>
          <w:szCs w:val="28"/>
        </w:rPr>
        <w:t>Не допускать дикционной неряшливости в словах: (тренировочные упражнения) тройка – стройка; каска – сказка; хлопать – слопать; сломать – взломать; течение – стечение; вскрыть – скрыть.</w:t>
      </w:r>
    </w:p>
    <w:p>
      <w:pPr>
        <w:pStyle w:val="Normal"/>
        <w:ind w:firstLine="426"/>
        <w:jc w:val="both"/>
        <w:rPr>
          <w:color w:val="000000" w:themeColor="text1" w:themeShade="80"/>
          <w:sz w:val="28"/>
          <w:szCs w:val="28"/>
        </w:rPr>
      </w:pPr>
      <w:r>
        <w:rPr>
          <w:color w:val="000000" w:themeColor="text1" w:themeShade="80"/>
          <w:sz w:val="28"/>
          <w:szCs w:val="28"/>
        </w:rPr>
        <w:t xml:space="preserve"> </w:t>
      </w:r>
      <w:r>
        <w:rPr>
          <w:color w:val="000000" w:themeColor="text1" w:themeShade="80"/>
          <w:sz w:val="28"/>
          <w:szCs w:val="28"/>
        </w:rPr>
        <w:t xml:space="preserve">«Голос – одежда нашей речи».  В быту различают голоса сильные – слабые, высокие – низкие, чистые – нечистые, звонкие – глухие, визжащие - ворчащие, т.е. бытовая классификация указывает на отличительные качества (признаки, приметы) голоса: сила, объем, чистота, характер окраски. </w:t>
      </w:r>
    </w:p>
    <w:p>
      <w:pPr>
        <w:pStyle w:val="Normal"/>
        <w:ind w:firstLine="426"/>
        <w:jc w:val="both"/>
        <w:rPr>
          <w:color w:val="000000" w:themeColor="text1" w:themeShade="80"/>
          <w:sz w:val="28"/>
          <w:szCs w:val="28"/>
        </w:rPr>
      </w:pPr>
      <w:r>
        <w:rPr>
          <w:color w:val="000000" w:themeColor="text1" w:themeShade="80"/>
          <w:sz w:val="28"/>
          <w:szCs w:val="28"/>
        </w:rPr>
        <w:t>Богатство голоса во многом определяется объемом, регистровым диапазоном его. В голосе каждого человека есть 2-3 нотки, которые приятно звучат и образуются без какого-либо напряжения. Это звуки нормального или натурального голоса.</w:t>
      </w:r>
    </w:p>
    <w:p>
      <w:pPr>
        <w:pStyle w:val="Normal"/>
        <w:ind w:firstLine="426"/>
        <w:jc w:val="both"/>
        <w:rPr>
          <w:color w:val="000000" w:themeColor="text1" w:themeShade="80"/>
          <w:sz w:val="28"/>
          <w:szCs w:val="28"/>
        </w:rPr>
      </w:pPr>
      <w:r>
        <w:rPr>
          <w:color w:val="000000" w:themeColor="text1" w:themeShade="80"/>
          <w:sz w:val="28"/>
          <w:szCs w:val="28"/>
        </w:rPr>
        <w:t>Голос – нежнейший и тончайший инструмент, которым должен владеть каждый, особенно актер, исполнитель. Голос надо беречь, упражнять, развивать, обогащать, совершенствовать.</w:t>
      </w:r>
    </w:p>
    <w:p>
      <w:pPr>
        <w:pStyle w:val="Normal"/>
        <w:jc w:val="both"/>
        <w:rPr>
          <w:color w:val="000000" w:themeColor="text1" w:themeShade="80"/>
          <w:sz w:val="28"/>
          <w:szCs w:val="28"/>
        </w:rPr>
      </w:pPr>
      <w:r>
        <w:rPr>
          <w:color w:val="000000" w:themeColor="text1" w:themeShade="80"/>
          <w:sz w:val="28"/>
          <w:szCs w:val="28"/>
        </w:rPr>
        <w:t>2.3 Формы – этюды и упражнения, требующие целенаправленного воздействия словом. Например: остановить товарища, прохожего, который идет, не замечая препятствия (вырыта яма, поднят асфальт); попросить у незнакомого человека монету для телефона-автомата; спросить товарища: «Ты прочитал эту книгу?» - с целью узнать, интересна ли она, или с намеком напомнить, что книгу давно пора вернуть.</w:t>
        <w:br/>
        <w:t>Этюды на умение слушать партнера и добиваться воздействия своих слов на него (краткий диалог). На основании данных слов придумать, с каким намерением, в силу каких обстоятельств надо воздействовать этими словами на партнера( где? когда? почему? зачем? какие взаимоотношения?). Например: «Ты?» -в смысле: «Вот приятная, неожиданная встреча!» или: «Вот не ожидал, что ты решишься прийти!» и т.д. Партнер отвечает, сообразуясь с действием товарища: « Да!»- как подтверждение намерения удивить товарища своим неожиданным появлением или как оправдание несвоевременного прихода, своей вины. Подобные же упражнения и этюды ученики придумывают сами.</w:t>
      </w:r>
    </w:p>
    <w:p>
      <w:pPr>
        <w:pStyle w:val="Normal"/>
        <w:jc w:val="both"/>
        <w:rPr>
          <w:color w:val="000000" w:themeColor="text1" w:themeShade="80"/>
          <w:sz w:val="28"/>
          <w:szCs w:val="28"/>
        </w:rPr>
      </w:pPr>
      <w:r>
        <w:rPr>
          <w:color w:val="000000" w:themeColor="text1" w:themeShade="80"/>
          <w:sz w:val="28"/>
          <w:szCs w:val="28"/>
        </w:rPr>
        <w:t>2.4 Методическое обеспечение:</w:t>
      </w:r>
    </w:p>
    <w:p>
      <w:pPr>
        <w:pStyle w:val="Normal"/>
        <w:jc w:val="both"/>
        <w:rPr>
          <w:color w:val="000000" w:themeColor="text1" w:themeShade="80"/>
          <w:sz w:val="28"/>
          <w:szCs w:val="28"/>
        </w:rPr>
      </w:pPr>
      <w:r>
        <w:rPr>
          <w:color w:val="000000" w:themeColor="text1" w:themeShade="80"/>
          <w:sz w:val="28"/>
          <w:szCs w:val="28"/>
        </w:rPr>
        <w:t>Волина В.В. «Занимательное азбуковедение». – М.: Просвещение, 1994.</w:t>
      </w:r>
    </w:p>
    <w:p>
      <w:pPr>
        <w:pStyle w:val="Normal"/>
        <w:jc w:val="both"/>
        <w:rPr>
          <w:color w:val="000000" w:themeColor="text1" w:themeShade="80"/>
          <w:sz w:val="28"/>
          <w:szCs w:val="28"/>
        </w:rPr>
      </w:pPr>
      <w:r>
        <w:rPr>
          <w:color w:val="000000" w:themeColor="text1" w:themeShade="80"/>
          <w:sz w:val="28"/>
          <w:szCs w:val="28"/>
        </w:rPr>
        <w:t>Петрова Т.И., Сергеева Е.Л., Петрова Е.С. «Театрализованные игры в детском саду»/ дошкольное воспитание и обучение, приложение к журналу «Воспитание школьников». Выпуск 12 – Москва, «Школьная пресса», 2000.</w:t>
      </w:r>
    </w:p>
    <w:p>
      <w:pPr>
        <w:pStyle w:val="Normal"/>
        <w:jc w:val="both"/>
        <w:rPr>
          <w:color w:val="000000" w:themeColor="text1" w:themeShade="80"/>
          <w:sz w:val="28"/>
          <w:szCs w:val="28"/>
        </w:rPr>
      </w:pPr>
      <w:r>
        <w:rPr>
          <w:color w:val="000000" w:themeColor="text1" w:themeShade="80"/>
          <w:sz w:val="28"/>
          <w:szCs w:val="28"/>
        </w:rPr>
        <w:t xml:space="preserve">Колчеев Ю.В., Колчеева Н.М. «Театрализованные игры в школе»/ «Воспитание школьников» библиотека журнала. Выпуск 14 – М.: Школьная пресса, 2000. </w:t>
      </w:r>
    </w:p>
    <w:p>
      <w:pPr>
        <w:pStyle w:val="Normal"/>
        <w:jc w:val="both"/>
        <w:rPr>
          <w:color w:val="000000" w:themeColor="text1" w:themeShade="80"/>
          <w:sz w:val="28"/>
          <w:szCs w:val="28"/>
        </w:rPr>
      </w:pPr>
      <w:r>
        <w:rPr>
          <w:color w:val="000000" w:themeColor="text1" w:themeShade="80"/>
          <w:sz w:val="28"/>
          <w:szCs w:val="28"/>
        </w:rPr>
        <w:t>Магнитофон  с записывающим устройством, микрофон.</w:t>
      </w:r>
    </w:p>
    <w:p>
      <w:pPr>
        <w:pStyle w:val="Normal"/>
        <w:jc w:val="both"/>
        <w:rPr>
          <w:color w:val="000000" w:themeColor="text1" w:themeShade="80"/>
          <w:sz w:val="28"/>
          <w:szCs w:val="28"/>
        </w:rPr>
      </w:pPr>
      <w:r>
        <w:rPr>
          <w:color w:val="000000" w:themeColor="text1" w:themeShade="80"/>
          <w:sz w:val="28"/>
          <w:szCs w:val="28"/>
        </w:rPr>
      </w:r>
    </w:p>
    <w:p>
      <w:pPr>
        <w:pStyle w:val="Normal"/>
        <w:jc w:val="both"/>
        <w:rPr>
          <w:b/>
          <w:color w:val="000000" w:themeColor="text1" w:themeShade="80"/>
          <w:sz w:val="28"/>
          <w:szCs w:val="28"/>
        </w:rPr>
      </w:pPr>
      <w:r>
        <w:rPr>
          <w:b/>
          <w:color w:val="000000" w:themeColor="text1" w:themeShade="80"/>
          <w:sz w:val="28"/>
          <w:szCs w:val="28"/>
        </w:rPr>
      </w:r>
    </w:p>
    <w:p>
      <w:pPr>
        <w:pStyle w:val="Normal"/>
        <w:jc w:val="both"/>
        <w:rPr>
          <w:b/>
          <w:color w:val="000000" w:themeColor="text1" w:themeShade="80"/>
          <w:sz w:val="28"/>
          <w:szCs w:val="28"/>
        </w:rPr>
      </w:pPr>
      <w:r>
        <w:rPr>
          <w:b/>
          <w:color w:val="000000" w:themeColor="text1" w:themeShade="80"/>
          <w:sz w:val="28"/>
          <w:szCs w:val="28"/>
        </w:rPr>
        <w:t>3.1 Тема «Развитие речи»</w:t>
      </w:r>
    </w:p>
    <w:p>
      <w:pPr>
        <w:pStyle w:val="Normal"/>
        <w:jc w:val="both"/>
        <w:rPr>
          <w:color w:val="000000" w:themeColor="text1" w:themeShade="80"/>
          <w:sz w:val="28"/>
          <w:szCs w:val="28"/>
        </w:rPr>
      </w:pPr>
      <w:r>
        <w:rPr>
          <w:color w:val="000000" w:themeColor="text1" w:themeShade="80"/>
          <w:sz w:val="28"/>
          <w:szCs w:val="28"/>
        </w:rPr>
        <w:t>3.2 Содержание</w:t>
      </w:r>
    </w:p>
    <w:p>
      <w:pPr>
        <w:pStyle w:val="Normal"/>
        <w:jc w:val="both"/>
        <w:rPr>
          <w:color w:val="000000" w:themeColor="text1" w:themeShade="80"/>
          <w:sz w:val="28"/>
          <w:szCs w:val="28"/>
        </w:rPr>
      </w:pPr>
      <w:r>
        <w:rPr>
          <w:color w:val="000000" w:themeColor="text1" w:themeShade="80"/>
          <w:sz w:val="28"/>
          <w:szCs w:val="28"/>
        </w:rPr>
        <w:t xml:space="preserve">       </w:t>
      </w:r>
      <w:r>
        <w:rPr>
          <w:color w:val="000000" w:themeColor="text1" w:themeShade="80"/>
          <w:sz w:val="28"/>
          <w:szCs w:val="28"/>
        </w:rPr>
        <w:t>В раздел включены игры со словом, развивающие связную образную речь, умение сочинять небольшие рассказы и сказки, подбирать простейшие рифмы. Дети учатся создавать различные по характеру образы. В этой работе ребенок проживает вместе с героем действия и поступки, эмоционально реагирует на его внешние и внутренние характеристики, выстраивает логику поведения героя. У детей формируется нравственно-эстетическая отзывчивость на прекрасное и безобразное в жизни и в искусстве. При сочинении произведений обогащается словарный запас, развивается логика построения сюжета, при выборе музыкальных и художественных элементов для яркости образа формируется чувство вкуса.</w:t>
      </w:r>
    </w:p>
    <w:p>
      <w:pPr>
        <w:pStyle w:val="Normal"/>
        <w:jc w:val="both"/>
        <w:rPr>
          <w:color w:val="000000" w:themeColor="text1" w:themeShade="80"/>
          <w:sz w:val="28"/>
          <w:szCs w:val="28"/>
        </w:rPr>
      </w:pPr>
      <w:r>
        <w:rPr>
          <w:color w:val="000000" w:themeColor="text1" w:themeShade="80"/>
          <w:sz w:val="28"/>
          <w:szCs w:val="28"/>
        </w:rPr>
        <w:t>3.3 Формы - групповые игры, упражнения и этюды на простейшие виды общения.</w:t>
      </w:r>
    </w:p>
    <w:p>
      <w:pPr>
        <w:pStyle w:val="Normal"/>
        <w:jc w:val="both"/>
        <w:rPr>
          <w:color w:val="000000" w:themeColor="text1" w:themeShade="80"/>
          <w:sz w:val="28"/>
          <w:szCs w:val="28"/>
        </w:rPr>
      </w:pPr>
      <w:r>
        <w:rPr>
          <w:color w:val="000000" w:themeColor="text1" w:themeShade="80"/>
          <w:sz w:val="28"/>
          <w:szCs w:val="28"/>
        </w:rPr>
      </w:r>
    </w:p>
    <w:p>
      <w:pPr>
        <w:pStyle w:val="Normal"/>
        <w:jc w:val="both"/>
        <w:rPr>
          <w:b/>
          <w:color w:val="000000" w:themeColor="text1" w:themeShade="80"/>
          <w:sz w:val="28"/>
          <w:szCs w:val="28"/>
        </w:rPr>
      </w:pPr>
      <w:r>
        <w:rPr>
          <w:b/>
          <w:color w:val="000000" w:themeColor="text1" w:themeShade="80"/>
          <w:sz w:val="28"/>
          <w:szCs w:val="28"/>
        </w:rPr>
        <w:t>4.1 Тема «Фольклор»</w:t>
      </w:r>
    </w:p>
    <w:p>
      <w:pPr>
        <w:pStyle w:val="Normal"/>
        <w:jc w:val="both"/>
        <w:rPr>
          <w:color w:val="000000" w:themeColor="text1" w:themeShade="80"/>
          <w:sz w:val="28"/>
          <w:szCs w:val="28"/>
        </w:rPr>
      </w:pPr>
      <w:r>
        <w:rPr>
          <w:color w:val="000000" w:themeColor="text1" w:themeShade="80"/>
          <w:sz w:val="28"/>
          <w:szCs w:val="28"/>
        </w:rPr>
        <w:t xml:space="preserve">4.2 Содержание </w:t>
      </w:r>
    </w:p>
    <w:p>
      <w:pPr>
        <w:pStyle w:val="Normal"/>
        <w:jc w:val="both"/>
        <w:rPr>
          <w:color w:val="000000" w:themeColor="text1" w:themeShade="80"/>
          <w:sz w:val="28"/>
          <w:szCs w:val="28"/>
        </w:rPr>
      </w:pPr>
      <w:r>
        <w:rPr>
          <w:color w:val="000000" w:themeColor="text1" w:themeShade="80"/>
          <w:sz w:val="28"/>
          <w:szCs w:val="28"/>
        </w:rPr>
        <w:t xml:space="preserve">      </w:t>
      </w:r>
      <w:r>
        <w:rPr>
          <w:color w:val="000000" w:themeColor="text1" w:themeShade="80"/>
          <w:sz w:val="28"/>
          <w:szCs w:val="28"/>
        </w:rPr>
        <w:t>Действенное знакомство с преданиями, традициями, обрядами, играми и праздниками русского народа: Рождество Христово, Масленица, Красная горка, Троица расширяет неразрывную связь искусства с жизнью, с истоками русского народа. Знакомство с русскими народными жанрами: сказками, песнями, играми, пословицами, дразнилками, считалками.</w:t>
      </w:r>
    </w:p>
    <w:p>
      <w:pPr>
        <w:pStyle w:val="Normal"/>
        <w:jc w:val="both"/>
        <w:rPr>
          <w:color w:val="000000" w:themeColor="text1" w:themeShade="80"/>
          <w:sz w:val="28"/>
          <w:szCs w:val="28"/>
        </w:rPr>
      </w:pPr>
      <w:r>
        <w:rPr>
          <w:b/>
          <w:color w:val="000000" w:themeColor="text1" w:themeShade="80"/>
          <w:sz w:val="28"/>
          <w:szCs w:val="28"/>
        </w:rPr>
        <w:t xml:space="preserve">4.3 </w:t>
      </w:r>
      <w:r>
        <w:rPr>
          <w:color w:val="000000" w:themeColor="text1" w:themeShade="80"/>
          <w:sz w:val="28"/>
          <w:szCs w:val="28"/>
        </w:rPr>
        <w:t xml:space="preserve"> Формы – импровизация игр, хороводов, сказок, КВН.</w:t>
      </w:r>
    </w:p>
    <w:p>
      <w:pPr>
        <w:pStyle w:val="Normal"/>
        <w:jc w:val="both"/>
        <w:rPr>
          <w:color w:val="000000" w:themeColor="text1" w:themeShade="80"/>
          <w:sz w:val="28"/>
          <w:szCs w:val="28"/>
        </w:rPr>
      </w:pPr>
      <w:r>
        <w:rPr>
          <w:color w:val="000000" w:themeColor="text1" w:themeShade="80"/>
          <w:sz w:val="28"/>
          <w:szCs w:val="28"/>
        </w:rPr>
        <w:t>4.4 Методическое обеспечение:</w:t>
      </w:r>
    </w:p>
    <w:p>
      <w:pPr>
        <w:pStyle w:val="Normal"/>
        <w:jc w:val="both"/>
        <w:rPr>
          <w:color w:val="000000" w:themeColor="text1" w:themeShade="80"/>
          <w:sz w:val="28"/>
          <w:szCs w:val="28"/>
        </w:rPr>
      </w:pPr>
      <w:r>
        <w:rPr>
          <w:color w:val="000000" w:themeColor="text1" w:themeShade="80"/>
          <w:sz w:val="28"/>
          <w:szCs w:val="28"/>
        </w:rPr>
        <w:t>Русские народные сказки, песни, заклички, пословицы, считалки.</w:t>
      </w:r>
    </w:p>
    <w:p>
      <w:pPr>
        <w:pStyle w:val="Normal"/>
        <w:jc w:val="both"/>
        <w:rPr>
          <w:b/>
          <w:color w:val="000000" w:themeColor="text1" w:themeShade="80"/>
          <w:sz w:val="28"/>
          <w:szCs w:val="28"/>
        </w:rPr>
      </w:pPr>
      <w:r>
        <w:rPr>
          <w:b/>
          <w:color w:val="000000" w:themeColor="text1" w:themeShade="80"/>
          <w:sz w:val="28"/>
          <w:szCs w:val="28"/>
        </w:rPr>
      </w:r>
    </w:p>
    <w:p>
      <w:pPr>
        <w:pStyle w:val="Normal"/>
        <w:jc w:val="both"/>
        <w:rPr>
          <w:b/>
          <w:color w:val="000000" w:themeColor="text1" w:themeShade="80"/>
          <w:sz w:val="28"/>
          <w:szCs w:val="28"/>
        </w:rPr>
      </w:pPr>
      <w:r>
        <w:rPr>
          <w:b/>
          <w:color w:val="000000" w:themeColor="text1" w:themeShade="80"/>
          <w:sz w:val="28"/>
          <w:szCs w:val="28"/>
        </w:rPr>
        <w:t>5.1 Тема «Театр»</w:t>
      </w:r>
    </w:p>
    <w:p>
      <w:pPr>
        <w:pStyle w:val="Normal"/>
        <w:jc w:val="both"/>
        <w:rPr>
          <w:b/>
          <w:color w:val="000000" w:themeColor="text1" w:themeShade="80"/>
          <w:sz w:val="28"/>
          <w:szCs w:val="28"/>
        </w:rPr>
      </w:pPr>
      <w:r>
        <w:rPr>
          <w:b/>
          <w:color w:val="000000" w:themeColor="text1" w:themeShade="80"/>
          <w:sz w:val="28"/>
          <w:szCs w:val="28"/>
        </w:rPr>
        <w:t>5.2 Содержание</w:t>
      </w:r>
    </w:p>
    <w:p>
      <w:pPr>
        <w:pStyle w:val="Normal"/>
        <w:ind w:firstLine="360"/>
        <w:jc w:val="both"/>
        <w:rPr>
          <w:color w:val="000000" w:themeColor="text1" w:themeShade="80"/>
          <w:sz w:val="28"/>
          <w:szCs w:val="28"/>
        </w:rPr>
      </w:pPr>
      <w:r>
        <w:rPr>
          <w:color w:val="000000" w:themeColor="text1" w:themeShade="80"/>
          <w:sz w:val="28"/>
          <w:szCs w:val="28"/>
        </w:rPr>
        <w:t>Раздел «Театр» - призван познакомить учащихся с театром как видом искусства; дать понятие, что даёт театральное искусство в формировании личности. Он включает в себя беседы, экскурсии в театр, в костюмерную, видео просмотры и аудио прослушивание, участие детей в этюдах, представление своих работ по темам бесед. Краткие сведения о театральном искусстве и его особенностях: театр - искусство коллективное, спектакль - результат творческого труда многих людей различных профессий. Уважение к их труду, культура поведения в театре,</w:t>
      </w:r>
    </w:p>
    <w:p>
      <w:pPr>
        <w:pStyle w:val="Normal"/>
        <w:jc w:val="both"/>
        <w:rPr>
          <w:rFonts w:ascii="Arial" w:hAnsi="Arial" w:cs="Arial"/>
          <w:color w:val="000000" w:themeColor="text1" w:themeShade="80"/>
          <w:sz w:val="20"/>
          <w:szCs w:val="20"/>
        </w:rPr>
      </w:pPr>
      <w:r>
        <w:rPr>
          <w:color w:val="000000" w:themeColor="text1" w:themeShade="80"/>
          <w:sz w:val="28"/>
          <w:szCs w:val="28"/>
        </w:rPr>
        <w:t xml:space="preserve">      </w:t>
      </w:r>
      <w:r>
        <w:rPr>
          <w:color w:val="000000" w:themeColor="text1" w:themeShade="80"/>
          <w:sz w:val="28"/>
          <w:szCs w:val="28"/>
        </w:rPr>
        <w:t>Раздел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pPr>
        <w:pStyle w:val="Normal"/>
        <w:jc w:val="both"/>
        <w:rPr>
          <w:color w:val="000000" w:themeColor="text1" w:themeShade="80"/>
          <w:sz w:val="28"/>
          <w:szCs w:val="28"/>
        </w:rPr>
      </w:pPr>
      <w:r>
        <w:rPr>
          <w:color w:val="000000" w:themeColor="text1" w:themeShade="80"/>
          <w:sz w:val="28"/>
          <w:szCs w:val="28"/>
        </w:rPr>
        <w:t>5.3</w:t>
      </w:r>
      <w:r>
        <w:rPr>
          <w:b/>
          <w:color w:val="000000" w:themeColor="text1" w:themeShade="80"/>
          <w:sz w:val="28"/>
          <w:szCs w:val="28"/>
        </w:rPr>
        <w:t xml:space="preserve"> </w:t>
      </w:r>
      <w:r>
        <w:rPr>
          <w:color w:val="000000" w:themeColor="text1" w:themeShade="80"/>
          <w:sz w:val="28"/>
          <w:szCs w:val="28"/>
        </w:rPr>
        <w:t xml:space="preserve"> Формы – экскурсии, постановка спектакля.</w:t>
      </w:r>
    </w:p>
    <w:p>
      <w:pPr>
        <w:pStyle w:val="Normal"/>
        <w:jc w:val="both"/>
        <w:rPr>
          <w:color w:val="000000" w:themeColor="text1" w:themeShade="80"/>
          <w:sz w:val="28"/>
          <w:szCs w:val="28"/>
        </w:rPr>
      </w:pPr>
      <w:r>
        <w:rPr>
          <w:color w:val="000000" w:themeColor="text1" w:themeShade="80"/>
          <w:sz w:val="28"/>
          <w:szCs w:val="28"/>
        </w:rPr>
      </w:r>
    </w:p>
    <w:p>
      <w:pPr>
        <w:pStyle w:val="Normal"/>
        <w:jc w:val="both"/>
        <w:rPr>
          <w:b/>
          <w:color w:val="000000" w:themeColor="text1" w:themeShade="80"/>
          <w:sz w:val="28"/>
          <w:szCs w:val="28"/>
        </w:rPr>
      </w:pPr>
      <w:r>
        <w:rPr>
          <w:b/>
          <w:color w:val="000000" w:themeColor="text1" w:themeShade="80"/>
          <w:sz w:val="28"/>
          <w:szCs w:val="28"/>
        </w:rPr>
      </w:r>
    </w:p>
    <w:p>
      <w:pPr>
        <w:pStyle w:val="Normal"/>
        <w:jc w:val="both"/>
        <w:rPr>
          <w:b/>
          <w:color w:val="000000" w:themeColor="text1" w:themeShade="80"/>
          <w:sz w:val="28"/>
          <w:szCs w:val="28"/>
        </w:rPr>
      </w:pPr>
      <w:r>
        <w:rPr>
          <w:b/>
          <w:color w:val="000000" w:themeColor="text1" w:themeShade="80"/>
          <w:sz w:val="28"/>
          <w:szCs w:val="28"/>
        </w:rPr>
        <w:t>6.1 Тема «Творчество»</w:t>
      </w:r>
    </w:p>
    <w:p>
      <w:pPr>
        <w:pStyle w:val="Normal"/>
        <w:jc w:val="both"/>
        <w:rPr>
          <w:color w:val="000000" w:themeColor="text1" w:themeShade="80"/>
          <w:sz w:val="28"/>
          <w:szCs w:val="28"/>
        </w:rPr>
      </w:pPr>
      <w:r>
        <w:rPr>
          <w:color w:val="000000" w:themeColor="text1" w:themeShade="80"/>
          <w:sz w:val="28"/>
          <w:szCs w:val="28"/>
        </w:rPr>
        <w:t>6.2 Содержание</w:t>
      </w:r>
    </w:p>
    <w:p>
      <w:pPr>
        <w:pStyle w:val="Normal"/>
        <w:jc w:val="both"/>
        <w:rPr>
          <w:color w:val="000000" w:themeColor="text1" w:themeShade="80"/>
          <w:sz w:val="28"/>
          <w:szCs w:val="28"/>
        </w:rPr>
      </w:pPr>
      <w:r>
        <w:rPr>
          <w:color w:val="000000" w:themeColor="text1" w:themeShade="80"/>
          <w:sz w:val="28"/>
          <w:szCs w:val="28"/>
        </w:rPr>
        <w:t xml:space="preserve">      </w:t>
      </w:r>
      <w:r>
        <w:rPr>
          <w:color w:val="000000" w:themeColor="text1" w:themeShade="80"/>
          <w:sz w:val="28"/>
          <w:szCs w:val="28"/>
        </w:rPr>
        <w:t>В раздел включены игры со словом, развивающие связную образную речь, умение сочинять скороговорки, считалки, небольшие рассказы и сказки, подбирать простейшие рифмы. Дети учатся создавать различные по характеру образы. В этой работе ребенок проживает вместе с героем действия и поступки, эмоционально реагирует на его внешние и внутренние характеристики, выстраивает логику поведения героя. Необходимо проводить обсуждение этюдов, воспитывать у ребят  интерес к работе друг друга, самокритичность, формировать критерий оценки качества работы. У детей формируется нравственно-эстетическая отзывчивость на прекрасное и безобразное в жизни и в искусстве. При сочинении произведений обогащается словарный запас, развивается логика построения сюжета, при выборе музыкальных и художественных элементов для яркости образа формируется чувство вкуса.</w:t>
      </w:r>
    </w:p>
    <w:p>
      <w:pPr>
        <w:pStyle w:val="Normal"/>
        <w:jc w:val="both"/>
        <w:rPr>
          <w:color w:val="000000" w:themeColor="text1" w:themeShade="80"/>
          <w:sz w:val="28"/>
          <w:szCs w:val="28"/>
        </w:rPr>
      </w:pPr>
      <w:r>
        <w:rPr>
          <w:color w:val="000000" w:themeColor="text1" w:themeShade="80"/>
          <w:sz w:val="28"/>
          <w:szCs w:val="28"/>
        </w:rPr>
        <w:t>6.3 Формы – творческие игры, конкурсы.</w:t>
      </w:r>
    </w:p>
    <w:p>
      <w:pPr>
        <w:pStyle w:val="Normal"/>
        <w:jc w:val="both"/>
        <w:rPr>
          <w:color w:val="000000" w:themeColor="text1" w:themeShade="80"/>
          <w:sz w:val="28"/>
          <w:szCs w:val="28"/>
        </w:rPr>
      </w:pPr>
      <w:r>
        <w:rPr>
          <w:color w:val="000000" w:themeColor="text1" w:themeShade="80"/>
          <w:sz w:val="28"/>
          <w:szCs w:val="28"/>
        </w:rPr>
        <w:t>6.4 Методическое обеспечение:</w:t>
      </w:r>
    </w:p>
    <w:p>
      <w:pPr>
        <w:pStyle w:val="Normal"/>
        <w:jc w:val="both"/>
        <w:rPr>
          <w:color w:val="000000" w:themeColor="text1" w:themeShade="80"/>
          <w:sz w:val="28"/>
          <w:szCs w:val="28"/>
        </w:rPr>
      </w:pPr>
      <w:r>
        <w:rPr>
          <w:color w:val="000000" w:themeColor="text1" w:themeShade="80"/>
          <w:sz w:val="28"/>
          <w:szCs w:val="28"/>
        </w:rPr>
        <w:t>Видеокамера, компьютер, проектор, экран.</w:t>
      </w:r>
    </w:p>
    <w:p>
      <w:pPr>
        <w:pStyle w:val="Normal"/>
        <w:jc w:val="both"/>
        <w:rPr>
          <w:b/>
          <w:color w:val="000000" w:themeColor="text1" w:themeShade="80"/>
          <w:sz w:val="28"/>
          <w:szCs w:val="28"/>
        </w:rPr>
      </w:pPr>
      <w:r>
        <w:rPr>
          <w:b/>
          <w:color w:val="000000" w:themeColor="text1" w:themeShade="80"/>
          <w:sz w:val="28"/>
          <w:szCs w:val="28"/>
        </w:rPr>
      </w:r>
    </w:p>
    <w:p>
      <w:pPr>
        <w:pStyle w:val="Normal"/>
        <w:jc w:val="both"/>
        <w:rPr>
          <w:b/>
          <w:color w:val="000000" w:themeColor="text1" w:themeShade="80"/>
          <w:sz w:val="28"/>
          <w:szCs w:val="28"/>
        </w:rPr>
      </w:pPr>
      <w:r>
        <w:rPr>
          <w:b/>
          <w:color w:val="000000" w:themeColor="text1" w:themeShade="80"/>
          <w:sz w:val="28"/>
          <w:szCs w:val="28"/>
        </w:rPr>
        <w:t>7.1 Тема «Постановка спектакля»</w:t>
      </w:r>
    </w:p>
    <w:p>
      <w:pPr>
        <w:pStyle w:val="Normal"/>
        <w:jc w:val="both"/>
        <w:rPr>
          <w:color w:val="000000" w:themeColor="text1" w:themeShade="80"/>
          <w:sz w:val="28"/>
          <w:szCs w:val="28"/>
        </w:rPr>
      </w:pPr>
      <w:r>
        <w:rPr>
          <w:color w:val="000000" w:themeColor="text1" w:themeShade="80"/>
          <w:sz w:val="28"/>
          <w:szCs w:val="28"/>
        </w:rPr>
        <w:t>7.2 Содержание</w:t>
      </w:r>
    </w:p>
    <w:p>
      <w:pPr>
        <w:pStyle w:val="Normal"/>
        <w:jc w:val="both"/>
        <w:rPr>
          <w:rFonts w:ascii="Arial" w:hAnsi="Arial" w:cs="Arial"/>
          <w:color w:val="000000" w:themeColor="text1" w:themeShade="80"/>
          <w:sz w:val="20"/>
          <w:szCs w:val="20"/>
        </w:rPr>
      </w:pPr>
      <w:r>
        <w:rPr>
          <w:color w:val="000000" w:themeColor="text1" w:themeShade="80"/>
          <w:sz w:val="28"/>
          <w:szCs w:val="28"/>
        </w:rPr>
        <w:t>«Постановка спектакля»  - является вспомогательным, базируется на авторских сценариях и включает в себя работу с отрывками и постановку спектаклей. Возможно проявление творчества детей: дополнение сценария учащимися, выбор музыкального сопровождения спектакля, создание эскизов костюмов и декораций.</w:t>
      </w:r>
      <w:r>
        <w:rPr>
          <w:rFonts w:cs="Arial" w:ascii="Arial" w:hAnsi="Arial"/>
          <w:color w:val="000000" w:themeColor="text1" w:themeShade="80"/>
          <w:sz w:val="20"/>
          <w:szCs w:val="20"/>
        </w:rPr>
        <w:t xml:space="preserve"> </w:t>
      </w:r>
    </w:p>
    <w:p>
      <w:pPr>
        <w:pStyle w:val="ListParagraph"/>
        <w:numPr>
          <w:ilvl w:val="0"/>
          <w:numId w:val="3"/>
        </w:numPr>
        <w:spacing w:lineRule="auto" w:line="240" w:before="0" w:after="0"/>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Предварительный разбор пьесы. Первое чтение произведения руководителем с целью увлечь детей, помочь им уловить основной смысл и художественное своеобразие произведения.</w:t>
        <w:br/>
        <w:t xml:space="preserve">Обмен впечатлениями. Пересказ детьми сюжета пьесы с целью выявления основной темы, главных событий и смысловой сути столкновений героев. </w:t>
      </w:r>
    </w:p>
    <w:p>
      <w:pPr>
        <w:pStyle w:val="ListParagraph"/>
        <w:numPr>
          <w:ilvl w:val="0"/>
          <w:numId w:val="3"/>
        </w:numPr>
        <w:spacing w:lineRule="auto" w:line="240" w:before="0" w:after="0"/>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Коллективное разучивание реплик.  От формирования целостного эмоционального состояния следует переходить к более детальному анализу ролей. </w:t>
      </w:r>
    </w:p>
    <w:p>
      <w:pPr>
        <w:pStyle w:val="ListParagraph"/>
        <w:numPr>
          <w:ilvl w:val="0"/>
          <w:numId w:val="3"/>
        </w:numPr>
        <w:spacing w:lineRule="auto" w:line="240" w:before="0" w:after="0"/>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 xml:space="preserve">Воспроизведение в действии отдельных событий и эпизодов. Чтение пьесы (по событиям); разбор текста по линии действий и последовательности этих действий для каждого персонаж, а в данном эпизоде. </w:t>
      </w:r>
    </w:p>
    <w:p>
      <w:pPr>
        <w:pStyle w:val="ListParagraph"/>
        <w:numPr>
          <w:ilvl w:val="0"/>
          <w:numId w:val="11"/>
        </w:numPr>
        <w:spacing w:lineRule="auto" w:line="240" w:before="0" w:after="0"/>
        <w:contextualSpacing/>
        <w:jc w:val="both"/>
        <w:rPr>
          <w:rFonts w:ascii="Times New Roman" w:hAnsi="Times New Roman"/>
          <w:b/>
          <w:color w:val="000000" w:themeColor="text1" w:themeShade="80"/>
          <w:sz w:val="28"/>
          <w:szCs w:val="28"/>
        </w:rPr>
      </w:pPr>
      <w:r>
        <w:rPr>
          <w:rFonts w:ascii="Times New Roman" w:hAnsi="Times New Roman"/>
          <w:color w:val="000000" w:themeColor="text1" w:themeShade="80"/>
          <w:sz w:val="28"/>
          <w:szCs w:val="28"/>
        </w:rPr>
        <w:t>По итогам кастинга на лучшие актерские способности выбираются главные исполнители. Воспроизведение разобранного события в действии на сценической площадке. Разбор достоинств и недостатков.</w:t>
      </w:r>
    </w:p>
    <w:p>
      <w:pPr>
        <w:pStyle w:val="ListParagraph"/>
        <w:numPr>
          <w:ilvl w:val="0"/>
          <w:numId w:val="4"/>
        </w:numPr>
        <w:spacing w:lineRule="auto" w:line="240" w:before="0" w:after="0"/>
        <w:contextualSpacing/>
        <w:jc w:val="both"/>
        <w:rPr>
          <w:rFonts w:ascii="Times New Roman" w:hAnsi="Times New Roman"/>
          <w:b/>
          <w:color w:val="000000" w:themeColor="text1" w:themeShade="80"/>
          <w:sz w:val="28"/>
          <w:szCs w:val="28"/>
        </w:rPr>
      </w:pPr>
      <w:r>
        <w:rPr>
          <w:rFonts w:ascii="Times New Roman" w:hAnsi="Times New Roman"/>
          <w:color w:val="000000" w:themeColor="text1" w:themeShade="80"/>
          <w:sz w:val="28"/>
          <w:szCs w:val="28"/>
        </w:rPr>
        <w:t>Коллективно выполняются эскизы декораций, костюмов, их изготовление.</w:t>
      </w:r>
    </w:p>
    <w:p>
      <w:pPr>
        <w:pStyle w:val="ListParagraph"/>
        <w:numPr>
          <w:ilvl w:val="0"/>
          <w:numId w:val="4"/>
        </w:numPr>
        <w:spacing w:lineRule="auto" w:line="240" w:before="0" w:after="0"/>
        <w:contextualSpacing/>
        <w:jc w:val="both"/>
        <w:rPr>
          <w:rFonts w:ascii="Times New Roman" w:hAnsi="Times New Roman"/>
          <w:b/>
          <w:color w:val="000000" w:themeColor="text1" w:themeShade="80"/>
          <w:sz w:val="28"/>
          <w:szCs w:val="28"/>
        </w:rPr>
      </w:pPr>
      <w:r>
        <w:rPr>
          <w:rFonts w:ascii="Times New Roman" w:hAnsi="Times New Roman"/>
          <w:color w:val="000000" w:themeColor="text1" w:themeShade="80"/>
          <w:sz w:val="28"/>
          <w:szCs w:val="28"/>
        </w:rPr>
        <w:t>Индивидуальная подготовка главных исполнителей, отрабатывание мезансцены.</w:t>
      </w:r>
    </w:p>
    <w:p>
      <w:pPr>
        <w:pStyle w:val="ListParagraph"/>
        <w:numPr>
          <w:ilvl w:val="0"/>
          <w:numId w:val="4"/>
        </w:numPr>
        <w:spacing w:lineRule="auto" w:line="240" w:before="0" w:after="0"/>
        <w:contextualSpacing/>
        <w:jc w:val="both"/>
        <w:rPr>
          <w:rFonts w:ascii="Times New Roman" w:hAnsi="Times New Roman"/>
          <w:b/>
          <w:color w:val="000000" w:themeColor="text1" w:themeShade="80"/>
          <w:sz w:val="28"/>
          <w:szCs w:val="28"/>
        </w:rPr>
      </w:pPr>
      <w:r>
        <w:rPr>
          <w:rFonts w:ascii="Times New Roman" w:hAnsi="Times New Roman"/>
          <w:color w:val="000000" w:themeColor="text1" w:themeShade="80"/>
          <w:sz w:val="28"/>
          <w:szCs w:val="28"/>
        </w:rPr>
        <w:t>Повторное обращение к тексту пьесы.</w:t>
      </w:r>
    </w:p>
    <w:p>
      <w:pPr>
        <w:pStyle w:val="ListParagraph"/>
        <w:numPr>
          <w:ilvl w:val="0"/>
          <w:numId w:val="4"/>
        </w:numPr>
        <w:spacing w:lineRule="auto" w:line="240" w:before="0" w:after="0"/>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Прогонные и генеральные репетиции, выступление.</w:t>
      </w:r>
    </w:p>
    <w:p>
      <w:pPr>
        <w:pStyle w:val="ListParagraph"/>
        <w:numPr>
          <w:ilvl w:val="0"/>
          <w:numId w:val="4"/>
        </w:numPr>
        <w:spacing w:lineRule="auto" w:line="240" w:before="0" w:after="0"/>
        <w:contextualSpacing/>
        <w:jc w:val="both"/>
        <w:rPr>
          <w:rFonts w:ascii="Times New Roman" w:hAnsi="Times New Roman"/>
          <w:color w:val="000000" w:themeColor="text1" w:themeShade="80"/>
          <w:sz w:val="28"/>
          <w:szCs w:val="28"/>
        </w:rPr>
      </w:pPr>
      <w:r>
        <w:rPr>
          <w:rFonts w:ascii="Times New Roman" w:hAnsi="Times New Roman"/>
          <w:color w:val="000000" w:themeColor="text1" w:themeShade="80"/>
          <w:sz w:val="28"/>
          <w:szCs w:val="28"/>
        </w:rPr>
        <w:t>Важна и непосредственная организация показа пьесы: подготовка афиш, программок, билетов, подготовка и проверка оформления, выделение ответственных за декорации, реквизит, костюмы, за свет, музыкальное сопровождение, за работу с занавесом. Нужны и дежурные в зале из числа не занятых в спектакле кружковцев.</w:t>
      </w:r>
    </w:p>
    <w:p>
      <w:pPr>
        <w:pStyle w:val="Normal"/>
        <w:jc w:val="both"/>
        <w:rPr>
          <w:color w:val="000000" w:themeColor="text1" w:themeShade="80"/>
          <w:sz w:val="28"/>
          <w:szCs w:val="28"/>
        </w:rPr>
      </w:pPr>
      <w:r>
        <w:rPr>
          <w:color w:val="000000" w:themeColor="text1" w:themeShade="80"/>
          <w:sz w:val="28"/>
          <w:szCs w:val="28"/>
        </w:rPr>
      </w:r>
      <w:bookmarkStart w:id="0" w:name="_GoBack"/>
      <w:bookmarkStart w:id="1" w:name="_GoBack"/>
      <w:bookmarkEnd w:id="1"/>
    </w:p>
    <w:p>
      <w:pPr>
        <w:pStyle w:val="ListParagraph"/>
        <w:numPr>
          <w:ilvl w:val="0"/>
          <w:numId w:val="3"/>
        </w:numPr>
        <w:spacing w:lineRule="auto" w:line="240" w:before="0" w:after="0"/>
        <w:contextualSpacing/>
        <w:jc w:val="center"/>
        <w:rPr>
          <w:rFonts w:ascii="Times New Roman" w:hAnsi="Times New Roman"/>
          <w:b/>
          <w:color w:val="000000" w:themeColor="text1" w:themeShade="80"/>
          <w:sz w:val="28"/>
          <w:szCs w:val="28"/>
        </w:rPr>
      </w:pPr>
      <w:r>
        <w:rPr>
          <w:rFonts w:ascii="Times New Roman" w:hAnsi="Times New Roman"/>
          <w:b/>
          <w:color w:val="000000" w:themeColor="text1" w:themeShade="80"/>
          <w:sz w:val="28"/>
          <w:szCs w:val="28"/>
        </w:rPr>
        <w:t>ПРЕДПОЛАГАЕМЫЕ РЕЗУЛЬТАТЫ.</w:t>
      </w:r>
    </w:p>
    <w:p>
      <w:pPr>
        <w:pStyle w:val="Normal"/>
        <w:rPr>
          <w:color w:val="000000" w:themeColor="text1" w:themeShade="80"/>
          <w:sz w:val="28"/>
          <w:szCs w:val="28"/>
        </w:rPr>
      </w:pPr>
      <w:r>
        <w:rPr>
          <w:color w:val="000000" w:themeColor="text1" w:themeShade="80"/>
          <w:sz w:val="28"/>
          <w:szCs w:val="28"/>
        </w:rPr>
      </w:r>
    </w:p>
    <w:p>
      <w:pPr>
        <w:pStyle w:val="Normal"/>
        <w:rPr>
          <w:color w:val="000000" w:themeColor="text1" w:themeShade="80"/>
          <w:sz w:val="28"/>
          <w:szCs w:val="28"/>
        </w:rPr>
      </w:pPr>
      <w:r>
        <w:rPr>
          <w:color w:val="000000" w:themeColor="text1" w:themeShade="80"/>
          <w:sz w:val="28"/>
          <w:szCs w:val="28"/>
        </w:rPr>
        <w:t>К концу года занятий ребёнок</w:t>
      </w:r>
    </w:p>
    <w:p>
      <w:pPr>
        <w:pStyle w:val="Normal"/>
        <w:rPr>
          <w:color w:val="000000" w:themeColor="text1" w:themeShade="80"/>
          <w:sz w:val="28"/>
          <w:szCs w:val="28"/>
        </w:rPr>
      </w:pPr>
      <w:r>
        <w:rPr>
          <w:b/>
          <w:color w:val="000000" w:themeColor="text1" w:themeShade="80"/>
          <w:sz w:val="28"/>
          <w:szCs w:val="28"/>
          <w:u w:val="single"/>
        </w:rPr>
        <w:t>ЗНАЕТ:</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1.      Что такое театр</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2.      Чем отличается театр от других видов искусств</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3.      С чего зародился театр</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4.      Какие виды театров существуют</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5.      Кто создаёт театральные полотна (спектакли)</w:t>
      </w:r>
    </w:p>
    <w:p>
      <w:pPr>
        <w:pStyle w:val="Normal"/>
        <w:rPr>
          <w:color w:val="000000" w:themeColor="text1" w:themeShade="80"/>
          <w:sz w:val="28"/>
          <w:szCs w:val="28"/>
        </w:rPr>
      </w:pPr>
      <w:r>
        <w:rPr>
          <w:b/>
          <w:color w:val="000000" w:themeColor="text1" w:themeShade="80"/>
          <w:sz w:val="28"/>
          <w:szCs w:val="28"/>
          <w:u w:val="single"/>
        </w:rPr>
        <w:t>ИМЕЕТ ПОНЯТИЯ:</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1.      Об элементарных технических средствах сцены</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2.      Об оформлении сцены</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3.      О нормах поведения на сцене и в зрительном зале</w:t>
      </w:r>
    </w:p>
    <w:p>
      <w:pPr>
        <w:pStyle w:val="Normal"/>
        <w:rPr>
          <w:color w:val="000000" w:themeColor="text1" w:themeShade="80"/>
          <w:sz w:val="28"/>
          <w:szCs w:val="28"/>
        </w:rPr>
      </w:pPr>
      <w:r>
        <w:rPr>
          <w:b/>
          <w:color w:val="000000" w:themeColor="text1" w:themeShade="80"/>
          <w:sz w:val="28"/>
          <w:szCs w:val="28"/>
          <w:u w:val="single"/>
        </w:rPr>
        <w:t>УМЕЕТ:</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1.      Выражать свое отношение к явлениям в жизни и на сцене</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2.      Образно мыслить</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3.      Концентрировать внимание</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4.      Ощущать себя в сценическом пространстве</w:t>
      </w:r>
    </w:p>
    <w:p>
      <w:pPr>
        <w:pStyle w:val="Normal"/>
        <w:rPr>
          <w:color w:val="000000" w:themeColor="text1" w:themeShade="80"/>
          <w:sz w:val="28"/>
          <w:szCs w:val="28"/>
        </w:rPr>
      </w:pPr>
      <w:r>
        <w:rPr>
          <w:b/>
          <w:color w:val="000000" w:themeColor="text1" w:themeShade="80"/>
          <w:sz w:val="28"/>
          <w:szCs w:val="28"/>
          <w:u w:val="single"/>
        </w:rPr>
        <w:t>ПРЕОБРЕТАЕТ НАВЫКИ:</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1.      Общения с партнером (одноклассниками)</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2.      Элементарного актёрского мастерства</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3.      Образного восприятия окружающего мира</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4.      Адекватного и образного реагирования на внешние раздражители</w:t>
      </w:r>
    </w:p>
    <w:p>
      <w:pPr>
        <w:pStyle w:val="Normal"/>
        <w:tabs>
          <w:tab w:val="clear" w:pos="708"/>
          <w:tab w:val="left" w:pos="360" w:leader="none"/>
        </w:tabs>
        <w:ind w:left="390" w:hanging="360"/>
        <w:rPr>
          <w:color w:val="000000" w:themeColor="text1" w:themeShade="80"/>
          <w:sz w:val="28"/>
          <w:szCs w:val="28"/>
        </w:rPr>
      </w:pPr>
      <w:r>
        <w:rPr>
          <w:color w:val="000000" w:themeColor="text1" w:themeShade="80"/>
          <w:sz w:val="28"/>
          <w:szCs w:val="28"/>
        </w:rPr>
        <w:t>5.      Коллективного творчества</w:t>
      </w:r>
    </w:p>
    <w:p>
      <w:pPr>
        <w:pStyle w:val="Normal"/>
        <w:rPr>
          <w:color w:val="000000" w:themeColor="text1" w:themeShade="80"/>
          <w:sz w:val="28"/>
          <w:szCs w:val="28"/>
        </w:rPr>
      </w:pPr>
      <w:r>
        <w:rPr>
          <w:color w:val="000000" w:themeColor="text1" w:themeShade="80"/>
          <w:sz w:val="28"/>
          <w:szCs w:val="28"/>
        </w:rPr>
        <w:t>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pPr>
        <w:pStyle w:val="Normal"/>
        <w:rPr>
          <w:color w:val="000000" w:themeColor="text1" w:themeShade="80"/>
          <w:sz w:val="28"/>
          <w:szCs w:val="28"/>
        </w:rPr>
      </w:pPr>
      <w:r>
        <w:rPr>
          <w:color w:val="000000" w:themeColor="text1" w:themeShade="80"/>
          <w:sz w:val="28"/>
          <w:szCs w:val="28"/>
        </w:rPr>
        <w:t> </w:t>
      </w:r>
    </w:p>
    <w:p>
      <w:pPr>
        <w:pStyle w:val="Normal"/>
        <w:rPr>
          <w:color w:val="000000" w:themeColor="text1" w:themeShade="80"/>
          <w:sz w:val="28"/>
          <w:szCs w:val="28"/>
        </w:rPr>
      </w:pPr>
      <w:r>
        <w:rPr>
          <w:color w:val="000000" w:themeColor="text1" w:themeShade="80"/>
          <w:sz w:val="28"/>
          <w:szCs w:val="28"/>
        </w:rPr>
      </w:r>
    </w:p>
    <w:p>
      <w:pPr>
        <w:pStyle w:val="Normal"/>
        <w:shd w:val="clear" w:color="auto" w:fill="FFFFFF"/>
        <w:ind w:firstLine="284"/>
        <w:jc w:val="both"/>
        <w:rPr>
          <w:b/>
          <w:color w:val="000000" w:themeColor="text1" w:themeShade="80"/>
          <w:sz w:val="28"/>
          <w:szCs w:val="28"/>
        </w:rPr>
      </w:pPr>
      <w:r>
        <w:rPr>
          <w:b/>
          <w:color w:val="000000" w:themeColor="text1" w:themeShade="80"/>
          <w:sz w:val="28"/>
          <w:szCs w:val="28"/>
        </w:rPr>
      </w:r>
    </w:p>
    <w:p>
      <w:pPr>
        <w:pStyle w:val="ListParagraph"/>
        <w:numPr>
          <w:ilvl w:val="0"/>
          <w:numId w:val="3"/>
        </w:numPr>
        <w:shd w:val="clear" w:color="auto" w:fill="FFFFFF"/>
        <w:spacing w:lineRule="auto" w:line="240" w:before="0" w:after="0"/>
        <w:contextualSpacing/>
        <w:jc w:val="center"/>
        <w:rPr>
          <w:rFonts w:ascii="Times New Roman" w:hAnsi="Times New Roman"/>
          <w:b/>
          <w:color w:val="000000" w:themeColor="text1" w:themeShade="80"/>
          <w:sz w:val="28"/>
          <w:szCs w:val="28"/>
        </w:rPr>
      </w:pPr>
      <w:r>
        <w:rPr>
          <w:rFonts w:ascii="Times New Roman" w:hAnsi="Times New Roman"/>
          <w:b/>
          <w:color w:val="000000" w:themeColor="text1" w:themeShade="80"/>
          <w:sz w:val="28"/>
          <w:szCs w:val="28"/>
        </w:rPr>
        <w:t>ФОРМА КОНТРОЛЯ</w:t>
      </w:r>
    </w:p>
    <w:p>
      <w:pPr>
        <w:pStyle w:val="ListParagraph"/>
        <w:shd w:val="clear" w:color="auto" w:fill="FFFFFF"/>
        <w:spacing w:lineRule="auto" w:line="240" w:before="0" w:after="0"/>
        <w:ind w:left="360" w:hanging="0"/>
        <w:contextualSpacing/>
        <w:rPr>
          <w:rFonts w:ascii="Times New Roman" w:hAnsi="Times New Roman"/>
          <w:b/>
          <w:color w:val="000000" w:themeColor="text1" w:themeShade="80"/>
          <w:sz w:val="28"/>
          <w:szCs w:val="28"/>
        </w:rPr>
      </w:pPr>
      <w:r>
        <w:rPr>
          <w:rFonts w:ascii="Times New Roman" w:hAnsi="Times New Roman"/>
          <w:b/>
          <w:color w:val="000000" w:themeColor="text1" w:themeShade="80"/>
          <w:sz w:val="28"/>
          <w:szCs w:val="28"/>
        </w:rPr>
      </w:r>
    </w:p>
    <w:p>
      <w:pPr>
        <w:pStyle w:val="Normal"/>
        <w:shd w:val="clear" w:color="auto" w:fill="FFFFFF"/>
        <w:ind w:firstLine="284"/>
        <w:jc w:val="both"/>
        <w:rPr>
          <w:color w:val="000000" w:themeColor="text1" w:themeShade="80"/>
          <w:sz w:val="28"/>
          <w:szCs w:val="28"/>
        </w:rPr>
      </w:pPr>
      <w:r>
        <w:rPr>
          <w:color w:val="000000" w:themeColor="text1" w:themeShade="80"/>
          <w:sz w:val="28"/>
          <w:szCs w:val="28"/>
        </w:rPr>
        <w:t xml:space="preserve"> </w:t>
      </w:r>
      <w:r>
        <w:rPr>
          <w:color w:val="000000" w:themeColor="text1" w:themeShade="80"/>
          <w:sz w:val="28"/>
          <w:szCs w:val="28"/>
        </w:rPr>
        <w:t>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pPr>
        <w:pStyle w:val="Normal"/>
        <w:jc w:val="center"/>
        <w:rPr>
          <w:b/>
          <w:color w:val="000000" w:themeColor="text1" w:themeShade="80"/>
          <w:sz w:val="28"/>
          <w:szCs w:val="28"/>
        </w:rPr>
      </w:pPr>
      <w:r>
        <w:rPr>
          <w:b/>
          <w:color w:val="000000" w:themeColor="text1" w:themeShade="80"/>
          <w:sz w:val="28"/>
          <w:szCs w:val="28"/>
        </w:rPr>
      </w:r>
    </w:p>
    <w:p>
      <w:pPr>
        <w:pStyle w:val="Normal"/>
        <w:jc w:val="center"/>
        <w:rPr>
          <w:b/>
          <w:color w:val="000000" w:themeColor="text1" w:themeShade="80"/>
          <w:sz w:val="28"/>
          <w:szCs w:val="28"/>
        </w:rPr>
      </w:pPr>
      <w:r>
        <w:rPr>
          <w:b/>
          <w:color w:val="000000" w:themeColor="text1" w:themeShade="80"/>
          <w:sz w:val="28"/>
          <w:szCs w:val="28"/>
        </w:rPr>
      </w:r>
    </w:p>
    <w:p>
      <w:pPr>
        <w:pStyle w:val="Normal"/>
        <w:rPr>
          <w:color w:val="000000" w:themeColor="text1" w:themeShade="80"/>
          <w:sz w:val="28"/>
          <w:szCs w:val="28"/>
        </w:rPr>
      </w:pPr>
      <w:r>
        <w:rPr>
          <w:color w:val="000000" w:themeColor="text1" w:themeShade="80"/>
          <w:sz w:val="28"/>
          <w:szCs w:val="28"/>
        </w:rPr>
      </w:r>
    </w:p>
    <w:p>
      <w:pPr>
        <w:pStyle w:val="ListParagraph"/>
        <w:numPr>
          <w:ilvl w:val="0"/>
          <w:numId w:val="3"/>
        </w:numPr>
        <w:spacing w:lineRule="auto" w:line="240" w:before="0" w:after="0"/>
        <w:contextualSpacing/>
        <w:jc w:val="center"/>
        <w:rPr>
          <w:rFonts w:ascii="Times New Roman" w:hAnsi="Times New Roman"/>
          <w:b/>
          <w:color w:val="000000" w:themeColor="text1" w:themeShade="80"/>
          <w:sz w:val="28"/>
          <w:szCs w:val="28"/>
          <w:lang w:val="en-US"/>
        </w:rPr>
      </w:pPr>
      <w:r>
        <w:rPr>
          <w:rFonts w:ascii="Times New Roman" w:hAnsi="Times New Roman"/>
          <w:b/>
          <w:color w:val="000000" w:themeColor="text1" w:themeShade="80"/>
          <w:sz w:val="28"/>
          <w:szCs w:val="28"/>
        </w:rPr>
        <w:t>ОПИСАНИЕ МАТЕРИАЛЬНО – ТЕХНИЧЕСКОГО ОБЕСПЕЧЕНИЯ.</w:t>
      </w:r>
    </w:p>
    <w:p>
      <w:pPr>
        <w:pStyle w:val="ListParagraph"/>
        <w:spacing w:lineRule="auto" w:line="240" w:before="0" w:after="0"/>
        <w:ind w:left="360" w:hanging="0"/>
        <w:contextualSpacing/>
        <w:rPr>
          <w:rFonts w:ascii="Times New Roman" w:hAnsi="Times New Roman"/>
          <w:b/>
          <w:color w:val="000000" w:themeColor="text1" w:themeShade="80"/>
          <w:sz w:val="28"/>
          <w:szCs w:val="28"/>
          <w:lang w:val="en-US"/>
        </w:rPr>
      </w:pPr>
      <w:r>
        <w:rPr>
          <w:rFonts w:ascii="Times New Roman" w:hAnsi="Times New Roman"/>
          <w:b/>
          <w:color w:val="000000" w:themeColor="text1" w:themeShade="80"/>
          <w:sz w:val="28"/>
          <w:szCs w:val="28"/>
          <w:lang w:val="en-US"/>
        </w:rPr>
      </w:r>
    </w:p>
    <w:tbl>
      <w:tblPr>
        <w:tblW w:w="9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959"/>
        <w:gridCol w:w="5421"/>
        <w:gridCol w:w="3191"/>
      </w:tblGrid>
      <w:tr>
        <w:trPr/>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w:t>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Наименование объектов и средств материально – технического обеспечения.</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Количество</w:t>
            </w:r>
          </w:p>
        </w:tc>
      </w:tr>
      <w:tr>
        <w:trPr/>
        <w:tc>
          <w:tcPr>
            <w:tcW w:w="957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lang w:val="uk-UA"/>
              </w:rPr>
            </w:pPr>
            <w:r>
              <w:rPr>
                <w:bCs/>
                <w:color w:val="000000" w:themeColor="text1" w:themeShade="80"/>
                <w:sz w:val="28"/>
                <w:szCs w:val="28"/>
              </w:rPr>
              <w:t>Библиотечный фонд (книгопечатная продукция)</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Е.Х.Афанасенко, С.А.Клюнеева, К.Б.Шишова, А.И.Коняшов «Детский музыкальный театр». – Волгоград, «Учитель» 2009 год</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lang w:val="en-US"/>
              </w:rPr>
            </w:pPr>
            <w:r>
              <w:rPr>
                <w:color w:val="000000" w:themeColor="text1" w:themeShade="80"/>
                <w:sz w:val="28"/>
                <w:szCs w:val="28"/>
              </w:rPr>
              <w:t>Петрова Т.И., Сергеева Е.Л., Петрова Е.С. «Театрализованные игры в детском саду»/ дошкольное воспитание и обучение, приложение к журналу «Воспитание школьников». Выпуск 12 – Москва, «Школьная пресса», 2000.</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lang w:val="en-US"/>
              </w:rPr>
            </w:pPr>
            <w:r>
              <w:rPr>
                <w:bCs/>
                <w:color w:val="000000" w:themeColor="text1" w:themeShade="80"/>
                <w:sz w:val="28"/>
                <w:szCs w:val="28"/>
                <w:lang w:val="en-US"/>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rPr>
            </w:pPr>
            <w:r>
              <w:rPr>
                <w:color w:val="000000" w:themeColor="text1" w:themeShade="80"/>
                <w:sz w:val="28"/>
                <w:szCs w:val="28"/>
              </w:rPr>
              <w:t>Волина В.В. «Занимательное азбуковедение». – М.: Просвещение, 1994.</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lang w:val="en-US"/>
              </w:rPr>
            </w:pPr>
            <w:r>
              <w:rPr>
                <w:bCs/>
                <w:color w:val="000000" w:themeColor="text1" w:themeShade="80"/>
                <w:sz w:val="28"/>
                <w:szCs w:val="28"/>
                <w:lang w:val="en-US"/>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lang w:val="en-US"/>
              </w:rPr>
            </w:pPr>
            <w:r>
              <w:rPr>
                <w:color w:val="000000" w:themeColor="text1" w:themeShade="80"/>
                <w:sz w:val="28"/>
                <w:szCs w:val="28"/>
              </w:rPr>
              <w:t>Колчеев Ю.В., Колчеева Н.М. «Театрализованные игры в школе»/ «Воспитание школьников» библиотека журнала. Выпуск 14 – М.: Школьная пресса, 2000.</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lang w:val="en-US"/>
              </w:rPr>
            </w:pPr>
            <w:r>
              <w:rPr>
                <w:bCs/>
                <w:color w:val="000000" w:themeColor="text1" w:themeShade="80"/>
                <w:sz w:val="28"/>
                <w:szCs w:val="28"/>
                <w:lang w:val="en-US"/>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themeShade="80"/>
                <w:sz w:val="28"/>
                <w:szCs w:val="28"/>
                <w:lang w:val="en-US"/>
              </w:rPr>
            </w:pPr>
            <w:r>
              <w:rPr>
                <w:color w:val="000000" w:themeColor="text1" w:themeShade="80"/>
                <w:sz w:val="28"/>
                <w:szCs w:val="28"/>
              </w:rPr>
              <w:t>Игры, обучение, тренинг./Под ред. Петрушинского. – М.: Новая школа,1993</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lang w:val="en-US"/>
              </w:rPr>
            </w:pPr>
            <w:r>
              <w:rPr>
                <w:bCs/>
                <w:color w:val="000000" w:themeColor="text1" w:themeShade="80"/>
                <w:sz w:val="28"/>
                <w:szCs w:val="28"/>
                <w:lang w:val="en-US"/>
              </w:rPr>
              <w:t>1</w:t>
            </w:r>
          </w:p>
        </w:tc>
      </w:tr>
      <w:tr>
        <w:trPr/>
        <w:tc>
          <w:tcPr>
            <w:tcW w:w="957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lang w:val="en-US"/>
              </w:rPr>
              <w:t>Печатные пособия</w:t>
            </w:r>
          </w:p>
          <w:p>
            <w:pPr>
              <w:pStyle w:val="Normal"/>
              <w:widowControl w:val="false"/>
              <w:jc w:val="center"/>
              <w:rPr>
                <w:bCs/>
                <w:color w:val="000000" w:themeColor="text1" w:themeShade="80"/>
                <w:sz w:val="28"/>
                <w:szCs w:val="28"/>
              </w:rPr>
            </w:pPr>
            <w:r>
              <w:rPr>
                <w:bCs/>
                <w:color w:val="000000" w:themeColor="text1" w:themeShade="80"/>
                <w:sz w:val="28"/>
                <w:szCs w:val="28"/>
              </w:rPr>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Карточки с названиями животных</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По количеству учащихся</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Карточки с названиями профессий</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По количеству учащихся</w:t>
            </w:r>
          </w:p>
          <w:p>
            <w:pPr>
              <w:pStyle w:val="Normal"/>
              <w:widowControl w:val="false"/>
              <w:jc w:val="center"/>
              <w:rPr>
                <w:bCs/>
                <w:color w:val="000000" w:themeColor="text1" w:themeShade="80"/>
                <w:sz w:val="28"/>
                <w:szCs w:val="28"/>
              </w:rPr>
            </w:pPr>
            <w:r>
              <w:rPr>
                <w:bCs/>
                <w:color w:val="000000" w:themeColor="text1" w:themeShade="80"/>
                <w:sz w:val="28"/>
                <w:szCs w:val="28"/>
              </w:rPr>
            </w:r>
          </w:p>
        </w:tc>
      </w:tr>
      <w:tr>
        <w:trPr/>
        <w:tc>
          <w:tcPr>
            <w:tcW w:w="957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Технические средства обучения</w:t>
            </w:r>
          </w:p>
          <w:p>
            <w:pPr>
              <w:pStyle w:val="Normal"/>
              <w:widowControl w:val="false"/>
              <w:jc w:val="center"/>
              <w:rPr>
                <w:bCs/>
                <w:color w:val="000000" w:themeColor="text1" w:themeShade="80"/>
                <w:sz w:val="28"/>
                <w:szCs w:val="28"/>
              </w:rPr>
            </w:pPr>
            <w:r>
              <w:rPr>
                <w:bCs/>
                <w:color w:val="000000" w:themeColor="text1" w:themeShade="80"/>
                <w:sz w:val="28"/>
                <w:szCs w:val="28"/>
              </w:rPr>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lang w:val="uk-UA"/>
              </w:rPr>
              <w:t>DVD проигрыватель</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lang w:val="uk-UA"/>
              </w:rPr>
            </w:pPr>
            <w:r>
              <w:rPr>
                <w:bCs/>
                <w:color w:val="000000" w:themeColor="text1" w:themeShade="80"/>
                <w:sz w:val="28"/>
                <w:szCs w:val="28"/>
                <w:lang w:val="uk-UA"/>
              </w:rPr>
              <w:t>Телевизор</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Музыкальный центр</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Компьютер</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Мультимедийный проектор</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Экран</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1</w:t>
            </w:r>
          </w:p>
          <w:p>
            <w:pPr>
              <w:pStyle w:val="Normal"/>
              <w:widowControl w:val="false"/>
              <w:jc w:val="center"/>
              <w:rPr>
                <w:bCs/>
                <w:color w:val="000000" w:themeColor="text1" w:themeShade="80"/>
                <w:sz w:val="28"/>
                <w:szCs w:val="28"/>
              </w:rPr>
            </w:pPr>
            <w:r>
              <w:rPr>
                <w:bCs/>
                <w:color w:val="000000" w:themeColor="text1" w:themeShade="80"/>
                <w:sz w:val="28"/>
                <w:szCs w:val="28"/>
              </w:rPr>
            </w:r>
          </w:p>
        </w:tc>
      </w:tr>
      <w:tr>
        <w:trPr/>
        <w:tc>
          <w:tcPr>
            <w:tcW w:w="957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Экранно – звуковые пособия</w:t>
            </w:r>
          </w:p>
          <w:p>
            <w:pPr>
              <w:pStyle w:val="Normal"/>
              <w:widowControl w:val="false"/>
              <w:jc w:val="center"/>
              <w:rPr>
                <w:bCs/>
                <w:color w:val="000000" w:themeColor="text1" w:themeShade="80"/>
                <w:sz w:val="28"/>
                <w:szCs w:val="28"/>
              </w:rPr>
            </w:pPr>
            <w:r>
              <w:rPr>
                <w:bCs/>
                <w:color w:val="000000" w:themeColor="text1" w:themeShade="80"/>
                <w:sz w:val="28"/>
                <w:szCs w:val="28"/>
              </w:rPr>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Диски с записью сказок и постановок</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3</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Диски с записью музыки</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5</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Мультимедийные презентации на электронных носителях</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7</w:t>
            </w:r>
          </w:p>
        </w:tc>
      </w:tr>
      <w:tr>
        <w:trPr/>
        <w:tc>
          <w:tcPr>
            <w:tcW w:w="957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Игры и игрушки</w:t>
            </w:r>
          </w:p>
          <w:p>
            <w:pPr>
              <w:pStyle w:val="Normal"/>
              <w:widowControl w:val="false"/>
              <w:jc w:val="center"/>
              <w:rPr>
                <w:bCs/>
                <w:color w:val="000000" w:themeColor="text1" w:themeShade="80"/>
                <w:sz w:val="28"/>
                <w:szCs w:val="28"/>
              </w:rPr>
            </w:pPr>
            <w:r>
              <w:rPr>
                <w:bCs/>
                <w:color w:val="000000" w:themeColor="text1" w:themeShade="80"/>
                <w:sz w:val="28"/>
                <w:szCs w:val="28"/>
              </w:rPr>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Мягкие игрушки</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6</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Куклы для настольного театра</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15</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Пальчиковые куклы</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15</w:t>
            </w:r>
          </w:p>
        </w:tc>
      </w:tr>
      <w:tr>
        <w:trPr/>
        <w:tc>
          <w:tcPr>
            <w:tcW w:w="957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Оборудование класса</w:t>
            </w:r>
          </w:p>
          <w:p>
            <w:pPr>
              <w:pStyle w:val="Normal"/>
              <w:widowControl w:val="false"/>
              <w:jc w:val="center"/>
              <w:rPr>
                <w:bCs/>
                <w:color w:val="000000" w:themeColor="text1" w:themeShade="80"/>
                <w:sz w:val="28"/>
                <w:szCs w:val="28"/>
              </w:rPr>
            </w:pPr>
            <w:r>
              <w:rPr>
                <w:bCs/>
                <w:color w:val="000000" w:themeColor="text1" w:themeShade="80"/>
                <w:sz w:val="28"/>
                <w:szCs w:val="28"/>
              </w:rPr>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Столы ученические</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8</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Стулья</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16</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Доска</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1</w:t>
            </w:r>
          </w:p>
        </w:tc>
      </w:tr>
      <w:tr>
        <w:trPr/>
        <w:tc>
          <w:tcPr>
            <w:tcW w:w="957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Оборудование кабинета</w:t>
            </w:r>
          </w:p>
          <w:p>
            <w:pPr>
              <w:pStyle w:val="Normal"/>
              <w:widowControl w:val="false"/>
              <w:jc w:val="center"/>
              <w:rPr>
                <w:bCs/>
                <w:color w:val="000000" w:themeColor="text1" w:themeShade="80"/>
                <w:sz w:val="28"/>
                <w:szCs w:val="28"/>
              </w:rPr>
            </w:pPr>
            <w:r>
              <w:rPr>
                <w:bCs/>
                <w:color w:val="000000" w:themeColor="text1" w:themeShade="80"/>
                <w:sz w:val="28"/>
                <w:szCs w:val="28"/>
              </w:rPr>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before="0" w:after="0"/>
              <w:ind w:left="0" w:hanging="0"/>
              <w:contextualSpacing/>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lang w:val="en-US"/>
              </w:rPr>
              <w:t xml:space="preserve">DVD  </w:t>
            </w:r>
            <w:r>
              <w:rPr>
                <w:bCs/>
                <w:color w:val="000000" w:themeColor="text1" w:themeShade="80"/>
                <w:sz w:val="28"/>
                <w:szCs w:val="28"/>
              </w:rPr>
              <w:t>проигрыватель</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auto" w:line="240" w:before="0" w:after="0"/>
              <w:contextualSpacing/>
              <w:jc w:val="center"/>
              <w:rPr>
                <w:rFonts w:ascii="Times New Roman" w:hAnsi="Times New Roman"/>
                <w:bCs/>
                <w:color w:val="000000" w:themeColor="text1" w:themeShade="80"/>
                <w:sz w:val="28"/>
                <w:szCs w:val="28"/>
              </w:rPr>
            </w:pPr>
            <w:r>
              <w:rPr>
                <w:rFonts w:ascii="Times New Roman" w:hAnsi="Times New Roman"/>
                <w:bCs/>
                <w:color w:val="000000" w:themeColor="text1" w:themeShade="80"/>
                <w:sz w:val="28"/>
                <w:szCs w:val="28"/>
              </w:rPr>
            </w:r>
          </w:p>
        </w:tc>
        <w:tc>
          <w:tcPr>
            <w:tcW w:w="5421" w:type="dxa"/>
            <w:tcBorders>
              <w:top w:val="single" w:sz="4" w:space="0" w:color="000000"/>
              <w:left w:val="single" w:sz="4" w:space="0" w:color="000000"/>
              <w:bottom w:val="single" w:sz="4" w:space="0" w:color="000000"/>
              <w:right w:val="single" w:sz="4" w:space="0" w:color="000000"/>
            </w:tcBorders>
          </w:tcPr>
          <w:p>
            <w:pPr>
              <w:pStyle w:val="Normal"/>
              <w:widowControl w:val="false"/>
              <w:rPr>
                <w:bCs/>
                <w:color w:val="000000" w:themeColor="text1" w:themeShade="80"/>
                <w:sz w:val="28"/>
                <w:szCs w:val="28"/>
              </w:rPr>
            </w:pPr>
            <w:r>
              <w:rPr>
                <w:bCs/>
                <w:color w:val="000000" w:themeColor="text1" w:themeShade="80"/>
                <w:sz w:val="28"/>
                <w:szCs w:val="28"/>
              </w:rPr>
              <w:t>Телевизор</w:t>
            </w:r>
          </w:p>
        </w:tc>
        <w:tc>
          <w:tcPr>
            <w:tcW w:w="3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color w:val="000000" w:themeColor="text1" w:themeShade="80"/>
                <w:sz w:val="28"/>
                <w:szCs w:val="28"/>
              </w:rPr>
            </w:pPr>
            <w:r>
              <w:rPr>
                <w:bCs/>
                <w:color w:val="000000" w:themeColor="text1" w:themeShade="80"/>
                <w:sz w:val="28"/>
                <w:szCs w:val="28"/>
              </w:rPr>
              <w:t>1</w:t>
            </w:r>
          </w:p>
        </w:tc>
      </w:tr>
    </w:tbl>
    <w:p>
      <w:pPr>
        <w:pStyle w:val="Normal"/>
        <w:shd w:val="clear" w:color="auto" w:fill="FFFFFF"/>
        <w:jc w:val="both"/>
        <w:rPr>
          <w:b/>
          <w:bCs/>
          <w:color w:val="000000" w:themeColor="text1" w:themeShade="80"/>
          <w:sz w:val="28"/>
          <w:szCs w:val="28"/>
        </w:rPr>
      </w:pPr>
      <w:r>
        <w:rPr>
          <w:b/>
          <w:bCs/>
          <w:color w:val="000000" w:themeColor="text1" w:themeShade="80"/>
          <w:sz w:val="28"/>
          <w:szCs w:val="28"/>
        </w:rPr>
      </w:r>
    </w:p>
    <w:p>
      <w:pPr>
        <w:pStyle w:val="Normal"/>
        <w:shd w:val="clear" w:color="auto" w:fill="FFFFFF"/>
        <w:ind w:firstLine="284"/>
        <w:jc w:val="both"/>
        <w:rPr>
          <w:b/>
          <w:bCs/>
          <w:color w:val="000000" w:themeColor="text1" w:themeShade="80"/>
          <w:sz w:val="28"/>
          <w:szCs w:val="28"/>
        </w:rPr>
      </w:pPr>
      <w:r>
        <w:rPr>
          <w:b/>
          <w:bCs/>
          <w:color w:val="000000" w:themeColor="text1" w:themeShade="80"/>
          <w:sz w:val="28"/>
          <w:szCs w:val="28"/>
        </w:rPr>
      </w:r>
    </w:p>
    <w:p>
      <w:pPr>
        <w:pStyle w:val="Normal"/>
        <w:shd w:val="clear" w:color="auto" w:fill="FFFFFF"/>
        <w:ind w:firstLine="284"/>
        <w:jc w:val="both"/>
        <w:rPr>
          <w:b/>
          <w:bCs/>
          <w:color w:val="000000" w:themeColor="text1" w:themeShade="80"/>
          <w:sz w:val="28"/>
          <w:szCs w:val="28"/>
        </w:rPr>
      </w:pPr>
      <w:r>
        <w:rPr>
          <w:b/>
          <w:bCs/>
          <w:color w:val="000000" w:themeColor="text1" w:themeShade="80"/>
          <w:sz w:val="28"/>
          <w:szCs w:val="28"/>
        </w:rPr>
      </w:r>
    </w:p>
    <w:p>
      <w:pPr>
        <w:pStyle w:val="Normal"/>
        <w:shd w:val="clear" w:color="auto" w:fill="FFFFFF"/>
        <w:ind w:firstLine="284"/>
        <w:jc w:val="both"/>
        <w:rPr>
          <w:b/>
          <w:bCs/>
          <w:color w:val="000000" w:themeColor="text1" w:themeShade="80"/>
          <w:sz w:val="28"/>
          <w:szCs w:val="28"/>
        </w:rPr>
      </w:pPr>
      <w:r>
        <w:rPr>
          <w:b/>
          <w:bCs/>
          <w:color w:val="000000" w:themeColor="text1" w:themeShade="80"/>
          <w:sz w:val="28"/>
          <w:szCs w:val="28"/>
        </w:rPr>
      </w:r>
    </w:p>
    <w:p>
      <w:pPr>
        <w:pStyle w:val="Normal"/>
        <w:shd w:val="clear" w:color="auto" w:fill="FFFFFF"/>
        <w:ind w:firstLine="284"/>
        <w:jc w:val="both"/>
        <w:rPr>
          <w:b/>
          <w:bCs/>
          <w:color w:val="000000" w:themeColor="text1" w:themeShade="80"/>
          <w:sz w:val="28"/>
          <w:szCs w:val="28"/>
        </w:rPr>
      </w:pPr>
      <w:r>
        <w:rPr>
          <w:b/>
          <w:bCs/>
          <w:color w:val="000000" w:themeColor="text1" w:themeShade="80"/>
          <w:sz w:val="28"/>
          <w:szCs w:val="28"/>
        </w:rPr>
      </w:r>
    </w:p>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Arial">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8"/>
      <w:numFmt w:val="decimal"/>
      <w:lvlText w:val="%1."/>
      <w:lvlJc w:val="left"/>
      <w:pPr>
        <w:tabs>
          <w:tab w:val="num" w:pos="0"/>
        </w:tabs>
        <w:ind w:left="183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0"/>
        </w:tabs>
        <w:ind w:left="36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4"/>
      <w:numFmt w:val="decimal"/>
      <w:lvlText w:val="%1."/>
      <w:lvlJc w:val="left"/>
      <w:pPr>
        <w:tabs>
          <w:tab w:val="num" w:pos="0"/>
        </w:tabs>
        <w:ind w:left="1080" w:hanging="360"/>
      </w:pPr>
      <w:rPr>
        <w:sz w:val="20"/>
        <w:b w:val="false"/>
        <w:rFonts w:ascii="Arial" w:hAnsi="Arial" w:cs="Arial"/>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36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lvlOverride w:ilvl="0">
      <w:startOverride w:val="1"/>
    </w:lvlOverride>
  </w:num>
  <w:num w:numId="10">
    <w:abstractNumId w:val="2"/>
    <w:lvlOverride w:ilvl="0">
      <w:startOverride w:val="8"/>
    </w:lvlOverride>
  </w:num>
  <w:num w:numId="11">
    <w:abstractNumId w:val="4"/>
    <w:lvlOverride w:ilvl="0">
      <w:startOverride w:val="4"/>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35de"/>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7535de"/>
    <w:pPr>
      <w:spacing w:lineRule="auto" w:line="276" w:before="0" w:after="200"/>
      <w:ind w:left="720" w:hanging="0"/>
      <w:contextualSpacing/>
    </w:pPr>
    <w:rPr>
      <w:rFonts w:ascii="Calibri" w:hAnsi="Calibri"/>
      <w:sz w:val="22"/>
      <w:szCs w:val="22"/>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4a734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LibreOffice/7.5.2.1$Linux_X86_64 LibreOffice_project/50$Build-1</Application>
  <AppVersion>15.0000</AppVersion>
  <Pages>10</Pages>
  <Words>2173</Words>
  <Characters>15048</Characters>
  <CharactersWithSpaces>17242</CharactersWithSpaces>
  <Paragraphs>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2025-01-24T00:42:00Z</dcterms:created>
  <dc:creator>user</dc:creator>
  <dc:description/>
  <dc:language>ru-RU</dc:language>
  <cp:lastModifiedBy/>
  <dcterms:modified xsi:type="dcterms:W3CDTF">2025-01-24T10:41:24Z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