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64225" cy="80600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806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lock-32032117"/>
      <w:bookmarkStart w:id="1" w:name="block-32032117"/>
      <w:bookmarkEnd w:id="1"/>
    </w:p>
    <w:p>
      <w:pPr>
        <w:pStyle w:val="Normal"/>
        <w:spacing w:lineRule="auto" w:line="264" w:before="0" w:after="0"/>
        <w:ind w:left="-851" w:hanging="0"/>
        <w:jc w:val="center"/>
        <w:rPr>
          <w:lang w:val="ru-RU"/>
        </w:rPr>
      </w:pPr>
      <w:bookmarkStart w:id="2" w:name="block-32032117"/>
      <w:bookmarkStart w:id="3" w:name="block-32032116"/>
      <w:bookmarkEnd w:id="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851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hanging="0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709" w:hanging="0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cs="Times New Roman"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cs="Times New Roman"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709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bookmarkStart w:id="4" w:name="block-32032116"/>
      <w:bookmarkStart w:id="5" w:name="block-32032120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-851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left="-851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bookmarkStart w:id="6" w:name="block-32032120"/>
      <w:bookmarkStart w:id="7" w:name="block-32032118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-567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-567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-567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-567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-567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-567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left="-567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left="-567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left="-567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left="-567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left="-567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567" w:hanging="36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left="-567"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709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709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left="-709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709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-567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36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8" w:name="block-32032118"/>
      <w:bookmarkStart w:id="9" w:name="block-32032119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86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712"/>
        <w:gridCol w:w="3999"/>
        <w:gridCol w:w="3041"/>
        <w:gridCol w:w="5114"/>
      </w:tblGrid>
      <w:tr>
        <w:trPr>
          <w:trHeight w:val="144" w:hRule="atLeast"/>
        </w:trPr>
        <w:tc>
          <w:tcPr>
            <w:tcW w:w="1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7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bookmarkStart w:id="10" w:name="block-32032119"/>
      <w:bookmarkStart w:id="11" w:name="block-32032122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5"/>
        <w:gridCol w:w="3772"/>
        <w:gridCol w:w="1108"/>
        <w:gridCol w:w="1842"/>
        <w:gridCol w:w="1909"/>
        <w:gridCol w:w="1424"/>
        <w:gridCol w:w="3129"/>
      </w:tblGrid>
      <w:tr>
        <w:trPr>
          <w:trHeight w:val="144" w:hRule="atLeast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7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1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30.09.2024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01.10.2024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25.10.2024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29.11.2024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28.12.2024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31.01.2025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28.02.2025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31.03.2025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01.04.2025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30.04.2025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26.05.2025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2" w:name="block-32032122"/>
      <w:bookmarkStart w:id="13" w:name="block-3203212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Учебник «Русския язык» -1 класс,</w:t>
      </w:r>
      <w:r>
        <w:rPr>
          <w:lang w:val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ru-RU"/>
        </w:rPr>
        <w:t>авт. В. П. Канакина, В. Г. Горецкий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17"/>
        </w:numPr>
        <w:spacing w:before="0" w:after="0"/>
        <w:contextualSpacing/>
        <w:rPr>
          <w:rFonts w:ascii="Times New Roman" w:hAnsi="Times New Roman" w:cs="Times New Roman"/>
          <w:b/>
          <w:color w:val="000000"/>
          <w:sz w:val="28"/>
          <w:lang w:val="ru-RU"/>
        </w:rPr>
      </w:pP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Учебное пособие «Русский язык. Методические рекомендации. 1 класс»</w:t>
      </w:r>
      <w:r>
        <w:rPr>
          <w:rFonts w:cs="Times New Roman" w:ascii="Times New Roman" w:hAnsi="Times New Roman"/>
          <w:color w:val="292D3D"/>
          <w:sz w:val="27"/>
          <w:szCs w:val="27"/>
          <w:shd w:fill="F3F7FA" w:val="clear"/>
          <w:lang w:val="ru-RU"/>
        </w:rPr>
        <w:t xml:space="preserve"> </w:t>
      </w: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(авт. В. П. Канакина) подготовлено к учебнику «Русский язык. 1 класс»</w:t>
      </w:r>
      <w:r>
        <w:rPr>
          <w:rFonts w:cs="Times New Roman" w:ascii="Times New Roman" w:hAnsi="Times New Roman"/>
          <w:color w:val="292D3D"/>
          <w:sz w:val="27"/>
          <w:szCs w:val="27"/>
          <w:shd w:fill="F3F7FA" w:val="clear"/>
          <w:lang w:val="ru-RU"/>
        </w:rPr>
        <w:t xml:space="preserve"> </w:t>
      </w: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(авт. В. П. Канакина, В. Г. Горецкий), доработанному в соответствии с</w:t>
      </w:r>
      <w:r>
        <w:rPr>
          <w:rFonts w:cs="Times New Roman" w:ascii="Times New Roman" w:hAnsi="Times New Roman"/>
          <w:color w:val="292D3D"/>
          <w:sz w:val="27"/>
          <w:szCs w:val="27"/>
          <w:shd w:fill="F3F7FA" w:val="clear"/>
          <w:lang w:val="ru-RU"/>
        </w:rPr>
        <w:t xml:space="preserve"> </w:t>
      </w: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требованиями Федерального государственного образовательного</w:t>
      </w:r>
      <w:r>
        <w:rPr>
          <w:rFonts w:cs="Times New Roman" w:ascii="Times New Roman" w:hAnsi="Times New Roman"/>
          <w:color w:val="292D3D"/>
          <w:sz w:val="27"/>
          <w:szCs w:val="27"/>
          <w:shd w:fill="F3F7FA" w:val="clear"/>
          <w:lang w:val="ru-RU"/>
        </w:rPr>
        <w:t xml:space="preserve"> </w:t>
      </w:r>
      <w:r>
        <w:rPr>
          <w:rFonts w:cs="Times New Roman" w:ascii="Times New Roman" w:hAnsi="Times New Roman"/>
          <w:color w:val="292D3D"/>
          <w:sz w:val="27"/>
          <w:szCs w:val="27"/>
          <w:lang w:val="ru-RU"/>
        </w:rPr>
        <w:t>стандарта начального общего образования ...-2023 год</w:t>
      </w:r>
    </w:p>
    <w:p>
      <w:pPr>
        <w:pStyle w:val="ListParagraph"/>
        <w:numPr>
          <w:ilvl w:val="0"/>
          <w:numId w:val="16"/>
        </w:numPr>
        <w:spacing w:before="0" w:after="0"/>
        <w:contextualSpacing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Методические разработки уроков. «Русский язык» авт. В.П.Канакина </w:t>
      </w:r>
    </w:p>
    <w:p>
      <w:pPr>
        <w:pStyle w:val="ListParagraph"/>
        <w:spacing w:before="0" w:after="0"/>
        <w:ind w:left="339" w:hanging="0"/>
        <w:contextualSpacing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1 класс- 2022 год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rPr>
          <w:rFonts w:ascii="Times New Roman" w:hAnsi="Times New Roman"/>
          <w:color w:val="0000FF"/>
          <w:u w:val="single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hyperlink r:id="rId177">
        <w:r>
          <w:rPr>
            <w:rFonts w:ascii="Times New Roman" w:hAnsi="Times New Roman"/>
            <w:color w:val="0000FF"/>
            <w:u w:val="single"/>
          </w:rPr>
          <w:t>https</w:t>
        </w:r>
        <w:r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resh</w:t>
        </w:r>
        <w:r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edu</w:t>
        </w:r>
        <w:r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subject</w:t>
        </w:r>
        <w:r>
          <w:rPr>
            <w:rFonts w:ascii="Times New Roman" w:hAnsi="Times New Roman"/>
            <w:color w:val="0000FF"/>
            <w:u w:val="single"/>
            <w:lang w:val="ru-RU"/>
          </w:rPr>
          <w:t>/13/1/</w:t>
        </w:r>
      </w:hyperlink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/>
        <w:t>https</w:t>
      </w:r>
      <w:r>
        <w:rPr>
          <w:lang w:val="ru-RU"/>
        </w:rPr>
        <w:t>://</w:t>
      </w:r>
      <w:r>
        <w:rPr/>
        <w:t>lesson</w:t>
      </w:r>
      <w:r>
        <w:rPr>
          <w:lang w:val="ru-RU"/>
        </w:rPr>
        <w:t>.</w:t>
      </w:r>
      <w:r>
        <w:rPr/>
        <w:t>edu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/</w:t>
      </w:r>
      <w:r>
        <w:rPr/>
        <w:t>catalog</w:t>
      </w:r>
      <w:bookmarkEnd w:id="13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•"/>
      <w:lvlJc w:val="left"/>
      <w:pPr>
        <w:tabs>
          <w:tab w:val="num" w:pos="0"/>
        </w:tabs>
        <w:ind w:left="339" w:hanging="168"/>
      </w:pPr>
      <w:rPr>
        <w:rFonts w:ascii="Times New Roman" w:hAnsi="Times New Roman" w:cs="Times New Roman" w:hint="default"/>
        <w:sz w:val="28"/>
        <w:szCs w:val="28"/>
        <w:w w:val="99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84" w:hanging="16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28" w:hanging="16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72" w:hanging="16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17" w:hanging="16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61" w:hanging="16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06" w:hanging="16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50" w:hanging="16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95" w:hanging="168"/>
      </w:pPr>
      <w:rPr>
        <w:rFonts w:ascii="Symbol" w:hAnsi="Symbol" w:cs="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rsid w:val="00437f87"/>
    <w:pPr>
      <w:spacing w:before="0" w:after="200"/>
      <w:ind w:left="720" w:hanging="0"/>
      <w:contextualSpacing/>
    </w:pPr>
    <w:rPr/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resh.edu.ru/subject/13/1/" TargetMode="External"/><Relationship Id="rId4" Type="http://schemas.openxmlformats.org/officeDocument/2006/relationships/hyperlink" Target="https://resh.edu.ru/subject/13/1/" TargetMode="External"/><Relationship Id="rId5" Type="http://schemas.openxmlformats.org/officeDocument/2006/relationships/hyperlink" Target="https://resh.edu.ru/subject/13/1/" TargetMode="External"/><Relationship Id="rId6" Type="http://schemas.openxmlformats.org/officeDocument/2006/relationships/hyperlink" Target="https://resh.edu.ru/subject/13/1/" TargetMode="External"/><Relationship Id="rId7" Type="http://schemas.openxmlformats.org/officeDocument/2006/relationships/hyperlink" Target="https://resh.edu.ru/subject/13/1/" TargetMode="External"/><Relationship Id="rId8" Type="http://schemas.openxmlformats.org/officeDocument/2006/relationships/hyperlink" Target="https://resh.edu.ru/subject/13/1/" TargetMode="External"/><Relationship Id="rId9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3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25" Type="http://schemas.openxmlformats.org/officeDocument/2006/relationships/hyperlink" Target="https://resh.edu.ru/subject/13/1/" TargetMode="External"/><Relationship Id="rId26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29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90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178" Type="http://schemas.openxmlformats.org/officeDocument/2006/relationships/numbering" Target="numbering.xml"/><Relationship Id="rId179" Type="http://schemas.openxmlformats.org/officeDocument/2006/relationships/fontTable" Target="fontTable.xml"/><Relationship Id="rId180" Type="http://schemas.openxmlformats.org/officeDocument/2006/relationships/settings" Target="settings.xml"/><Relationship Id="rId18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LibreOffice/7.5.2.1$Linux_X86_64 LibreOffice_project/50$Build-1</Application>
  <AppVersion>15.0000</AppVersion>
  <Pages>38</Pages>
  <Words>5353</Words>
  <Characters>40557</Characters>
  <CharactersWithSpaces>45121</CharactersWithSpaces>
  <Paragraphs>1078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2024-06-30T13:32:00Z</dcterms:created>
  <dc:creator/>
  <dc:description/>
  <dc:language>ru-RU</dc:language>
  <cp:lastModifiedBy/>
  <dcterms:modified xsi:type="dcterms:W3CDTF">2025-01-24T10:49:13Z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